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F7A59" w14:textId="6397944F" w:rsidR="007A373B" w:rsidRPr="00AE7499" w:rsidRDefault="007A373B" w:rsidP="007A373B">
      <w:pPr>
        <w:jc w:val="center"/>
        <w:rPr>
          <w:b/>
          <w:bCs/>
          <w:sz w:val="32"/>
          <w:szCs w:val="32"/>
        </w:rPr>
      </w:pPr>
      <w:r w:rsidRPr="00AE7499">
        <w:rPr>
          <w:b/>
          <w:bCs/>
          <w:sz w:val="32"/>
          <w:szCs w:val="32"/>
        </w:rPr>
        <w:t>Motherhood Requires Mercy and Justice</w:t>
      </w:r>
    </w:p>
    <w:p w14:paraId="2E0DE735" w14:textId="76BBE534" w:rsidR="00385306" w:rsidRPr="00385306" w:rsidRDefault="00385306" w:rsidP="007A373B">
      <w:pPr>
        <w:jc w:val="center"/>
        <w:rPr>
          <w:i/>
          <w:iCs/>
          <w:sz w:val="32"/>
          <w:szCs w:val="32"/>
        </w:rPr>
      </w:pPr>
      <w:r w:rsidRPr="00385306">
        <w:rPr>
          <w:i/>
          <w:iCs/>
          <w:sz w:val="32"/>
          <w:szCs w:val="32"/>
        </w:rPr>
        <w:t>How women live just anger</w:t>
      </w:r>
    </w:p>
    <w:p w14:paraId="5440F780" w14:textId="77777777" w:rsidR="00385306" w:rsidRPr="00AE7174" w:rsidRDefault="00385306" w:rsidP="007A373B">
      <w:pPr>
        <w:jc w:val="center"/>
        <w:rPr>
          <w:sz w:val="32"/>
          <w:szCs w:val="32"/>
        </w:rPr>
      </w:pPr>
    </w:p>
    <w:p w14:paraId="24D0F4AD" w14:textId="6AFBC5A0" w:rsidR="007A373B" w:rsidRDefault="007A373B" w:rsidP="007A373B">
      <w:pPr>
        <w:jc w:val="center"/>
      </w:pPr>
      <w:r>
        <w:t>To the MOC 5/6/23</w:t>
      </w:r>
    </w:p>
    <w:p w14:paraId="7ED6E8D5" w14:textId="77777777" w:rsidR="007A373B" w:rsidRDefault="007A373B" w:rsidP="007A373B">
      <w:pPr>
        <w:jc w:val="center"/>
      </w:pPr>
    </w:p>
    <w:p w14:paraId="52C574B5" w14:textId="666BA382" w:rsidR="007A373B" w:rsidRDefault="007A373B" w:rsidP="007A373B">
      <w:r>
        <w:t>Truth</w:t>
      </w:r>
      <w:r w:rsidR="00385306">
        <w:t xml:space="preserve"> </w:t>
      </w:r>
      <w:r>
        <w:t>(Justice) without mercy is tyranny. Pharisees – hypocrisy</w:t>
      </w:r>
    </w:p>
    <w:p w14:paraId="7C1B1FB0" w14:textId="77777777" w:rsidR="007A373B" w:rsidRDefault="007A373B" w:rsidP="007A373B"/>
    <w:p w14:paraId="379B9E45" w14:textId="77777777" w:rsidR="007A373B" w:rsidRDefault="007A373B" w:rsidP="007A373B">
      <w:r>
        <w:t>Mercy without truth(justice) is complacency rooted in fear.</w:t>
      </w:r>
    </w:p>
    <w:p w14:paraId="6813964E" w14:textId="77777777" w:rsidR="007A373B" w:rsidRDefault="007A373B" w:rsidP="007A373B"/>
    <w:p w14:paraId="527A14FD" w14:textId="5724EFCB" w:rsidR="007A373B" w:rsidRDefault="007A373B" w:rsidP="007A373B">
      <w:r>
        <w:t>Jesus Christ reveals the Father who is Love. Love is BOTH mercy and justice. One without the other is disordered, a broken fatherhood</w:t>
      </w:r>
      <w:r w:rsidR="00CF3695">
        <w:t>/ motherhood</w:t>
      </w:r>
      <w:r>
        <w:t>.</w:t>
      </w:r>
    </w:p>
    <w:p w14:paraId="2C783804" w14:textId="77777777" w:rsidR="00CF3695" w:rsidRDefault="00CF3695" w:rsidP="007A373B"/>
    <w:p w14:paraId="602AE08A" w14:textId="3BEDC22D" w:rsidR="00CF3695" w:rsidRDefault="00CF3695" w:rsidP="007A373B">
      <w:r>
        <w:t>For women, Mercy is lived through tenderness, compassion, gentleness, and kindness</w:t>
      </w:r>
      <w:r w:rsidR="00654C73">
        <w:t>,</w:t>
      </w:r>
      <w:r>
        <w:t xml:space="preserve"> and justice is lived through her union of sorrows with Christ in the cloister of Mary’s Heart.</w:t>
      </w:r>
    </w:p>
    <w:p w14:paraId="308401E8" w14:textId="77777777" w:rsidR="007A373B" w:rsidRDefault="007A373B" w:rsidP="007A373B"/>
    <w:p w14:paraId="5349EC82" w14:textId="77777777" w:rsidR="007A373B" w:rsidRDefault="007A373B" w:rsidP="007A373B">
      <w:r>
        <w:rPr>
          <w:rFonts w:eastAsia="Verdana"/>
          <w:color w:val="000000"/>
        </w:rPr>
        <w:t>A</w:t>
      </w:r>
      <w:r w:rsidRPr="00C87345">
        <w:rPr>
          <w:rFonts w:eastAsia="Verdana"/>
          <w:color w:val="000000"/>
        </w:rPr>
        <w:t>voiding anger at all times may be a sign of weakness</w:t>
      </w:r>
      <w:r w:rsidRPr="00B30A76">
        <w:rPr>
          <w:rFonts w:eastAsia="Verdana"/>
          <w:b/>
          <w:bCs/>
          <w:color w:val="000000"/>
        </w:rPr>
        <w:t>. St. Thomas Aquinas notes how it is a vice not to get angry over things one should</w:t>
      </w:r>
      <w:r w:rsidRPr="00B30A76">
        <w:rPr>
          <w:rFonts w:eastAsia="Verdana"/>
          <w:color w:val="000000"/>
        </w:rPr>
        <w:t>. He calls it "unreasonable patience."</w:t>
      </w:r>
    </w:p>
    <w:p w14:paraId="56031F27" w14:textId="77777777" w:rsidR="007A373B" w:rsidRDefault="007A373B" w:rsidP="007A373B"/>
    <w:p w14:paraId="50CEF289" w14:textId="77777777" w:rsidR="007A373B" w:rsidRPr="003572D2" w:rsidRDefault="007A373B" w:rsidP="007A373B">
      <w:pPr>
        <w:rPr>
          <w:b/>
          <w:bCs/>
        </w:rPr>
      </w:pPr>
      <w:r w:rsidRPr="00896CB4">
        <w:rPr>
          <w:b/>
          <w:bCs/>
        </w:rPr>
        <w:t>Just Anger</w:t>
      </w:r>
    </w:p>
    <w:p w14:paraId="2E3B43AB" w14:textId="77777777" w:rsidR="007A373B" w:rsidRDefault="007A373B" w:rsidP="007A373B">
      <w:r>
        <w:t>Jesus experiences all human emotions, including anger. As we contemplate in the Bible how Jesus lived anger righteously, we learn the difference between just anger and sinful anger. In John 2:13-16 we witness Jesus’ anger lived with physical manifestations such as turning over tables which seems out of character for Jesus:</w:t>
      </w:r>
    </w:p>
    <w:p w14:paraId="329FBF0E" w14:textId="77777777" w:rsidR="007A373B" w:rsidRDefault="007A373B" w:rsidP="007A373B"/>
    <w:p w14:paraId="35713DF3" w14:textId="2B3F188F" w:rsidR="007A373B" w:rsidRDefault="007A373B" w:rsidP="007A373B">
      <w:pPr>
        <w:ind w:left="720"/>
      </w:pPr>
      <w:r w:rsidRPr="004A20C1">
        <w:t>The Passover of the Jews was at hand, and Jesus went up to Jerusalem. In the temple</w:t>
      </w:r>
      <w:r w:rsidR="00654C73">
        <w:t>,</w:t>
      </w:r>
      <w:r w:rsidRPr="004A20C1">
        <w:t xml:space="preserve"> he found those who were selling oxen and sheep and pigeons, and the money-changers at their business. And making a whip of cords, he drove them all, with the sheep and oxen, out of the temple; and he poured out the coins of the money-changers and overturned their tables. And he told those who sold the pigeons, “Take these things away; you shall not make my </w:t>
      </w:r>
      <w:proofErr w:type="gramStart"/>
      <w:r w:rsidRPr="004A20C1">
        <w:t>Father’s</w:t>
      </w:r>
      <w:proofErr w:type="gramEnd"/>
      <w:r w:rsidRPr="004A20C1">
        <w:t xml:space="preserve"> house a house of trade.”</w:t>
      </w:r>
    </w:p>
    <w:p w14:paraId="54626027" w14:textId="77777777" w:rsidR="007A373B" w:rsidRDefault="007A373B" w:rsidP="007A373B"/>
    <w:p w14:paraId="5D0F9FF1" w14:textId="77777777" w:rsidR="007A373B" w:rsidRDefault="007A373B" w:rsidP="007A373B">
      <w:r>
        <w:t>Why is Jesus angry? Jesus explains His just anger in this message:</w:t>
      </w:r>
    </w:p>
    <w:p w14:paraId="3B77D058" w14:textId="77777777" w:rsidR="007A373B" w:rsidRDefault="007A373B" w:rsidP="007A373B"/>
    <w:p w14:paraId="7E809A1B" w14:textId="77777777" w:rsidR="007A373B" w:rsidRDefault="007A373B" w:rsidP="007A373B">
      <w:pPr>
        <w:ind w:left="720"/>
        <w:rPr>
          <w:i/>
          <w:iCs/>
        </w:rPr>
      </w:pPr>
      <w:r w:rsidRPr="008F6D05">
        <w:rPr>
          <w:b/>
          <w:bCs/>
          <w:i/>
          <w:iCs/>
        </w:rPr>
        <w:t>To love Justice requires being able to live just anger according to God's will</w:t>
      </w:r>
      <w:r w:rsidRPr="008F3816">
        <w:rPr>
          <w:i/>
          <w:iCs/>
        </w:rPr>
        <w:t>.</w:t>
      </w:r>
    </w:p>
    <w:p w14:paraId="26A4EB5B" w14:textId="1D83934E" w:rsidR="007A373B" w:rsidRDefault="007A373B" w:rsidP="00DC0B62">
      <w:pPr>
        <w:pStyle w:val="ListParagraph"/>
        <w:numPr>
          <w:ilvl w:val="0"/>
          <w:numId w:val="2"/>
        </w:numPr>
      </w:pPr>
      <w:r>
        <w:t>A man/woman that cannot live just anger in God’s will cannot love.</w:t>
      </w:r>
    </w:p>
    <w:p w14:paraId="1FE5CB1E" w14:textId="42F250E7" w:rsidR="007A373B" w:rsidRDefault="007A373B" w:rsidP="00DC0B62">
      <w:pPr>
        <w:pStyle w:val="ListParagraph"/>
        <w:numPr>
          <w:ilvl w:val="0"/>
          <w:numId w:val="2"/>
        </w:numPr>
      </w:pPr>
      <w:r>
        <w:t xml:space="preserve">A man/woman that lives sinful anger rooted in pride cannot love. </w:t>
      </w:r>
    </w:p>
    <w:p w14:paraId="4DADF532" w14:textId="77777777" w:rsidR="007A373B" w:rsidRPr="008F6D05" w:rsidRDefault="007A373B" w:rsidP="007A373B">
      <w:pPr>
        <w:pStyle w:val="ListParagraph"/>
        <w:ind w:left="1800"/>
      </w:pPr>
    </w:p>
    <w:p w14:paraId="25A45AF4" w14:textId="07363AF3" w:rsidR="007A373B" w:rsidRDefault="007A373B" w:rsidP="007A373B">
      <w:pPr>
        <w:ind w:left="720"/>
        <w:rPr>
          <w:i/>
          <w:iCs/>
        </w:rPr>
      </w:pPr>
      <w:r w:rsidRPr="008F3816">
        <w:rPr>
          <w:i/>
          <w:iCs/>
        </w:rPr>
        <w:t xml:space="preserve">I became angry because I am one with </w:t>
      </w:r>
      <w:r>
        <w:rPr>
          <w:i/>
          <w:iCs/>
        </w:rPr>
        <w:t>M</w:t>
      </w:r>
      <w:r w:rsidRPr="008F3816">
        <w:rPr>
          <w:i/>
          <w:iCs/>
        </w:rPr>
        <w:t xml:space="preserve">y </w:t>
      </w:r>
      <w:r>
        <w:rPr>
          <w:i/>
          <w:iCs/>
        </w:rPr>
        <w:t>F</w:t>
      </w:r>
      <w:r w:rsidRPr="008F3816">
        <w:rPr>
          <w:i/>
          <w:iCs/>
        </w:rPr>
        <w:t xml:space="preserve">ather. I revealed, through </w:t>
      </w:r>
      <w:r>
        <w:rPr>
          <w:i/>
          <w:iCs/>
        </w:rPr>
        <w:t>M</w:t>
      </w:r>
      <w:r w:rsidRPr="008F3816">
        <w:rPr>
          <w:i/>
          <w:iCs/>
        </w:rPr>
        <w:t xml:space="preserve">y anger, the holy wrath of the </w:t>
      </w:r>
      <w:r>
        <w:rPr>
          <w:i/>
          <w:iCs/>
        </w:rPr>
        <w:t>F</w:t>
      </w:r>
      <w:r w:rsidRPr="008F3816">
        <w:rPr>
          <w:i/>
          <w:iCs/>
        </w:rPr>
        <w:t xml:space="preserve">ather's </w:t>
      </w:r>
      <w:r>
        <w:rPr>
          <w:i/>
          <w:iCs/>
        </w:rPr>
        <w:t>H</w:t>
      </w:r>
      <w:r w:rsidRPr="008F3816">
        <w:rPr>
          <w:i/>
          <w:iCs/>
        </w:rPr>
        <w:t xml:space="preserve">eart to see </w:t>
      </w:r>
      <w:r>
        <w:rPr>
          <w:i/>
          <w:iCs/>
        </w:rPr>
        <w:t>H</w:t>
      </w:r>
      <w:r w:rsidRPr="008F3816">
        <w:rPr>
          <w:i/>
          <w:iCs/>
        </w:rPr>
        <w:t xml:space="preserve">is holy temple turned into a marketplace. </w:t>
      </w:r>
      <w:r w:rsidRPr="00924DEC">
        <w:rPr>
          <w:i/>
          <w:iCs/>
          <w:u w:val="single"/>
        </w:rPr>
        <w:t>My just anger expressed Abbas’s wrath.</w:t>
      </w:r>
      <w:r w:rsidRPr="008F3816">
        <w:rPr>
          <w:i/>
          <w:iCs/>
        </w:rPr>
        <w:t xml:space="preserve"> My anger flowed from love</w:t>
      </w:r>
      <w:r w:rsidRPr="003509E4">
        <w:rPr>
          <w:b/>
          <w:bCs/>
          <w:i/>
          <w:iCs/>
        </w:rPr>
        <w:t>. The purpose of My anger was to bring into the light the darkness of sin</w:t>
      </w:r>
      <w:r w:rsidRPr="008F3816">
        <w:rPr>
          <w:i/>
          <w:iCs/>
        </w:rPr>
        <w:t xml:space="preserve"> that had penetrated the House of God, especially in the hearts of the church officials.</w:t>
      </w:r>
    </w:p>
    <w:p w14:paraId="2D4209AD" w14:textId="77777777" w:rsidR="007A373B" w:rsidRDefault="007A373B" w:rsidP="007A373B">
      <w:pPr>
        <w:ind w:left="720"/>
        <w:rPr>
          <w:i/>
          <w:iCs/>
        </w:rPr>
      </w:pPr>
    </w:p>
    <w:p w14:paraId="5979ECD1" w14:textId="3B619561" w:rsidR="007A373B" w:rsidRDefault="007A373B" w:rsidP="00DC0B62">
      <w:pPr>
        <w:pStyle w:val="ListParagraph"/>
        <w:numPr>
          <w:ilvl w:val="0"/>
          <w:numId w:val="2"/>
        </w:numPr>
      </w:pPr>
      <w:r>
        <w:t xml:space="preserve">The just anger of a father must bring to light the sin in his children’s hearts and discipline them to help eradicate the sin. If a father fails to exercise this holy </w:t>
      </w:r>
      <w:r>
        <w:lastRenderedPageBreak/>
        <w:t xml:space="preserve">anger, he enables the making of unruly children which will produce disordered future men. </w:t>
      </w:r>
    </w:p>
    <w:p w14:paraId="4083335E" w14:textId="4268FD1D" w:rsidR="007A373B" w:rsidRDefault="007A373B" w:rsidP="007A373B">
      <w:pPr>
        <w:pStyle w:val="ListParagraph"/>
        <w:ind w:left="1800"/>
      </w:pPr>
      <w:r>
        <w:t xml:space="preserve">The woman is also called to bring to light the sin of her children and discipline them </w:t>
      </w:r>
      <w:r w:rsidR="00973016">
        <w:t xml:space="preserve">but always through her motherhood as a help and support to her husband as the head of the family. </w:t>
      </w:r>
    </w:p>
    <w:p w14:paraId="357EE5E4" w14:textId="77777777" w:rsidR="007A373B" w:rsidRPr="00924DEC" w:rsidRDefault="007A373B" w:rsidP="007A373B">
      <w:pPr>
        <w:pStyle w:val="ListParagraph"/>
        <w:ind w:left="1800"/>
      </w:pPr>
    </w:p>
    <w:p w14:paraId="60463F1B" w14:textId="21880F75" w:rsidR="007A373B" w:rsidRDefault="007A373B" w:rsidP="007A373B">
      <w:pPr>
        <w:ind w:left="720"/>
      </w:pPr>
      <w:r w:rsidRPr="008F3816">
        <w:rPr>
          <w:i/>
          <w:iCs/>
        </w:rPr>
        <w:t>The just anger of God</w:t>
      </w:r>
      <w:r>
        <w:rPr>
          <w:i/>
          <w:iCs/>
        </w:rPr>
        <w:t xml:space="preserve"> </w:t>
      </w:r>
      <w:r w:rsidRPr="008F3816">
        <w:rPr>
          <w:i/>
          <w:iCs/>
        </w:rPr>
        <w:t xml:space="preserve">is now shaking up the </w:t>
      </w:r>
      <w:r>
        <w:rPr>
          <w:i/>
          <w:iCs/>
        </w:rPr>
        <w:t>C</w:t>
      </w:r>
      <w:r w:rsidRPr="008F3816">
        <w:rPr>
          <w:i/>
          <w:iCs/>
        </w:rPr>
        <w:t xml:space="preserve">hurch and </w:t>
      </w:r>
      <w:r>
        <w:rPr>
          <w:i/>
          <w:iCs/>
        </w:rPr>
        <w:t xml:space="preserve">the </w:t>
      </w:r>
      <w:r w:rsidRPr="008F3816">
        <w:rPr>
          <w:i/>
          <w:iCs/>
        </w:rPr>
        <w:t>world. God's wrath is overturning the lives of people and exposing th</w:t>
      </w:r>
      <w:r>
        <w:rPr>
          <w:i/>
          <w:iCs/>
        </w:rPr>
        <w:t>e</w:t>
      </w:r>
      <w:r w:rsidRPr="008F3816">
        <w:rPr>
          <w:i/>
          <w:iCs/>
        </w:rPr>
        <w:t xml:space="preserve"> sin in </w:t>
      </w:r>
      <w:r>
        <w:rPr>
          <w:i/>
          <w:iCs/>
        </w:rPr>
        <w:t>M</w:t>
      </w:r>
      <w:r w:rsidRPr="008F3816">
        <w:rPr>
          <w:i/>
          <w:iCs/>
        </w:rPr>
        <w:t xml:space="preserve">y holy sanctuary. God's just anger touching the earth is moved by love, for </w:t>
      </w:r>
      <w:r w:rsidRPr="003509E4">
        <w:rPr>
          <w:b/>
          <w:bCs/>
          <w:i/>
          <w:iCs/>
        </w:rPr>
        <w:t>the purpose of God's holy anger is always the salvation and redemption of His people.</w:t>
      </w:r>
      <w:r>
        <w:rPr>
          <w:i/>
          <w:iCs/>
        </w:rPr>
        <w:t xml:space="preserve"> </w:t>
      </w:r>
      <w:r>
        <w:t xml:space="preserve">11/9/22 </w:t>
      </w:r>
    </w:p>
    <w:p w14:paraId="01EFE281" w14:textId="77777777" w:rsidR="007A373B" w:rsidRDefault="007A373B" w:rsidP="007A373B"/>
    <w:p w14:paraId="152C9AEA" w14:textId="416A7C1C" w:rsidR="00CF3695" w:rsidRDefault="007A3DC1" w:rsidP="007A373B">
      <w:r>
        <w:t>So,</w:t>
      </w:r>
      <w:r w:rsidR="00CF3695">
        <w:t xml:space="preserve"> the question becomes, how do women live just anger in God? Is it different than men?</w:t>
      </w:r>
    </w:p>
    <w:p w14:paraId="30989DAC" w14:textId="5A2F104D" w:rsidR="00CF3695" w:rsidRDefault="00CF3695" w:rsidP="007A373B">
      <w:r>
        <w:t>The answer is contained in Mark 3:1-5 and Mary’s life.</w:t>
      </w:r>
    </w:p>
    <w:p w14:paraId="3F3D771F" w14:textId="77777777" w:rsidR="00CF3695" w:rsidRDefault="00CF3695" w:rsidP="007A373B"/>
    <w:p w14:paraId="6AD10D5B" w14:textId="77777777" w:rsidR="007A373B" w:rsidRDefault="007A373B" w:rsidP="007A373B">
      <w:r>
        <w:t>Jesus’ anger in the temple was not the only time that He revealed His “just anger.” Throughout the Scriptures, we see Jesus angry. For example, in Mark 3:1-5:</w:t>
      </w:r>
    </w:p>
    <w:p w14:paraId="70FA597D" w14:textId="77777777" w:rsidR="007A373B" w:rsidRDefault="007A373B" w:rsidP="007A373B"/>
    <w:p w14:paraId="4F4803E0" w14:textId="77777777" w:rsidR="007A373B" w:rsidRDefault="007A373B" w:rsidP="007A373B">
      <w:pPr>
        <w:ind w:left="720"/>
      </w:pPr>
      <w:proofErr w:type="gramStart"/>
      <w:r>
        <w:t>Again</w:t>
      </w:r>
      <w:proofErr w:type="gramEnd"/>
      <w:r>
        <w:t xml:space="preserve"> he entered the synagogue. There was a man there who had a withered hand. They watched him closely to see if he would cure him on the sabbath so that they might accuse him. He said to the man with the withered hand, "Come up here before us." Then he said to them, "Is it lawful to do good on the sabbath rather than to do evil, to save life rather than to destroy it?" But they remained silent.</w:t>
      </w:r>
      <w:r w:rsidRPr="009F0323">
        <w:rPr>
          <w:b/>
          <w:bCs/>
        </w:rPr>
        <w:t xml:space="preserve"> Looking around at them with anger and grieved at their hardness of heart</w:t>
      </w:r>
      <w:r>
        <w:t>, he said to the man, "Stretch out your hand." He stretched it out and his hand was restored.</w:t>
      </w:r>
    </w:p>
    <w:p w14:paraId="18C97EC5" w14:textId="77777777" w:rsidR="007A373B" w:rsidRDefault="007A373B" w:rsidP="007A373B"/>
    <w:p w14:paraId="05110F9B" w14:textId="77777777" w:rsidR="007A373B" w:rsidRDefault="007A373B" w:rsidP="007A373B">
      <w:r>
        <w:t>The above Bible passage from Mark reveals that Jesus’ anger is connected to His sorrow (grieved). The Lord explains the union of God’s anger and sorrow in the message He gave the Love Crucified Community on November 14</w:t>
      </w:r>
      <w:r w:rsidRPr="00946CC6">
        <w:rPr>
          <w:vertAlign w:val="superscript"/>
        </w:rPr>
        <w:t>th</w:t>
      </w:r>
      <w:r>
        <w:t>, 2022:</w:t>
      </w:r>
    </w:p>
    <w:p w14:paraId="7A905E15" w14:textId="77777777" w:rsidR="007A373B" w:rsidRPr="004F7E68" w:rsidRDefault="007A373B" w:rsidP="007A373B"/>
    <w:p w14:paraId="0F76555A" w14:textId="77777777" w:rsidR="007A373B" w:rsidRPr="00465D51" w:rsidRDefault="007A373B" w:rsidP="007A373B">
      <w:pPr>
        <w:ind w:left="720"/>
        <w:rPr>
          <w:i/>
          <w:iCs/>
        </w:rPr>
      </w:pPr>
      <w:r w:rsidRPr="00461793">
        <w:rPr>
          <w:b/>
          <w:bCs/>
          <w:i/>
          <w:iCs/>
          <w:u w:val="single"/>
        </w:rPr>
        <w:t>The anger of God flows from His sorrows</w:t>
      </w:r>
      <w:r w:rsidRPr="00461793">
        <w:rPr>
          <w:b/>
          <w:bCs/>
          <w:i/>
          <w:iCs/>
        </w:rPr>
        <w:t>.</w:t>
      </w:r>
      <w:r w:rsidRPr="00465D51">
        <w:rPr>
          <w:i/>
          <w:iCs/>
        </w:rPr>
        <w:t xml:space="preserve"> God is love</w:t>
      </w:r>
      <w:r>
        <w:rPr>
          <w:i/>
          <w:iCs/>
        </w:rPr>
        <w:t>,</w:t>
      </w:r>
      <w:r w:rsidRPr="00465D51">
        <w:rPr>
          <w:i/>
          <w:iCs/>
        </w:rPr>
        <w:t xml:space="preserve"> and God's love is one with </w:t>
      </w:r>
      <w:r>
        <w:rPr>
          <w:i/>
          <w:iCs/>
        </w:rPr>
        <w:t>H</w:t>
      </w:r>
      <w:r w:rsidRPr="00465D51">
        <w:rPr>
          <w:i/>
          <w:iCs/>
        </w:rPr>
        <w:t>is sorrows</w:t>
      </w:r>
      <w:r>
        <w:rPr>
          <w:i/>
          <w:iCs/>
        </w:rPr>
        <w:t>,</w:t>
      </w:r>
      <w:r w:rsidRPr="00465D51">
        <w:rPr>
          <w:i/>
          <w:iCs/>
        </w:rPr>
        <w:t xml:space="preserve"> for </w:t>
      </w:r>
      <w:r>
        <w:rPr>
          <w:i/>
          <w:iCs/>
        </w:rPr>
        <w:t>H</w:t>
      </w:r>
      <w:r w:rsidRPr="00465D51">
        <w:rPr>
          <w:i/>
          <w:iCs/>
        </w:rPr>
        <w:t xml:space="preserve">is people continue to turn their lives away from </w:t>
      </w:r>
      <w:r>
        <w:rPr>
          <w:i/>
          <w:iCs/>
        </w:rPr>
        <w:t>H</w:t>
      </w:r>
      <w:r w:rsidRPr="00465D51">
        <w:rPr>
          <w:i/>
          <w:iCs/>
        </w:rPr>
        <w:t xml:space="preserve">im to live seeped in pride and </w:t>
      </w:r>
      <w:r>
        <w:rPr>
          <w:i/>
          <w:iCs/>
        </w:rPr>
        <w:t>self-love</w:t>
      </w:r>
      <w:r w:rsidRPr="00465D51">
        <w:rPr>
          <w:i/>
          <w:iCs/>
        </w:rPr>
        <w:t xml:space="preserve">. </w:t>
      </w:r>
      <w:r w:rsidRPr="00DE2C26">
        <w:rPr>
          <w:b/>
          <w:bCs/>
          <w:i/>
          <w:iCs/>
        </w:rPr>
        <w:t>God's just anger flows from His sorrows when His mercy is not received</w:t>
      </w:r>
      <w:r w:rsidRPr="00465D51">
        <w:rPr>
          <w:i/>
          <w:iCs/>
        </w:rPr>
        <w:t xml:space="preserve">. Therefore, all </w:t>
      </w:r>
      <w:r>
        <w:rPr>
          <w:i/>
          <w:iCs/>
        </w:rPr>
        <w:t>M</w:t>
      </w:r>
      <w:r w:rsidRPr="00465D51">
        <w:rPr>
          <w:i/>
          <w:iCs/>
        </w:rPr>
        <w:t>y emotions reveal</w:t>
      </w:r>
      <w:r>
        <w:rPr>
          <w:i/>
          <w:iCs/>
        </w:rPr>
        <w:t xml:space="preserve"> L</w:t>
      </w:r>
      <w:r w:rsidRPr="00465D51">
        <w:rPr>
          <w:i/>
          <w:iCs/>
        </w:rPr>
        <w:t>ove, A</w:t>
      </w:r>
      <w:r>
        <w:rPr>
          <w:i/>
          <w:iCs/>
        </w:rPr>
        <w:t>bba</w:t>
      </w:r>
      <w:r w:rsidRPr="00465D51">
        <w:rPr>
          <w:i/>
          <w:iCs/>
        </w:rPr>
        <w:t xml:space="preserve"> </w:t>
      </w:r>
      <w:r>
        <w:rPr>
          <w:i/>
          <w:iCs/>
        </w:rPr>
        <w:t>F</w:t>
      </w:r>
      <w:r w:rsidRPr="00465D51">
        <w:rPr>
          <w:i/>
          <w:iCs/>
        </w:rPr>
        <w:t>ather.</w:t>
      </w:r>
      <w:r>
        <w:rPr>
          <w:i/>
          <w:iCs/>
        </w:rPr>
        <w:t xml:space="preserve"> </w:t>
      </w:r>
      <w:r w:rsidRPr="00465D51">
        <w:rPr>
          <w:i/>
          <w:iCs/>
        </w:rPr>
        <w:t xml:space="preserve">God's just anger must now act to save </w:t>
      </w:r>
      <w:r>
        <w:rPr>
          <w:i/>
          <w:iCs/>
        </w:rPr>
        <w:t>H</w:t>
      </w:r>
      <w:r w:rsidRPr="00465D51">
        <w:rPr>
          <w:i/>
          <w:iCs/>
        </w:rPr>
        <w:t xml:space="preserve">is people from total destruction, for God is love and remains faithful even when </w:t>
      </w:r>
      <w:r>
        <w:rPr>
          <w:i/>
          <w:iCs/>
        </w:rPr>
        <w:t>H</w:t>
      </w:r>
      <w:r w:rsidRPr="00465D51">
        <w:rPr>
          <w:i/>
          <w:iCs/>
        </w:rPr>
        <w:t>is people don't.</w:t>
      </w:r>
    </w:p>
    <w:p w14:paraId="49B50BC7" w14:textId="77777777" w:rsidR="007A373B" w:rsidRDefault="007A373B" w:rsidP="007A373B">
      <w:pPr>
        <w:ind w:left="720"/>
        <w:rPr>
          <w:i/>
          <w:iCs/>
        </w:rPr>
      </w:pPr>
      <w:r w:rsidRPr="00465D51">
        <w:rPr>
          <w:i/>
          <w:iCs/>
        </w:rPr>
        <w:t xml:space="preserve">Just like sorrow, </w:t>
      </w:r>
      <w:r w:rsidRPr="00DE2C26">
        <w:rPr>
          <w:i/>
          <w:iCs/>
        </w:rPr>
        <w:t xml:space="preserve">the human </w:t>
      </w:r>
      <w:r w:rsidRPr="008F6D05">
        <w:rPr>
          <w:i/>
          <w:iCs/>
          <w:u w:val="single"/>
        </w:rPr>
        <w:t xml:space="preserve">emotion of </w:t>
      </w:r>
      <w:r w:rsidRPr="00461793">
        <w:rPr>
          <w:b/>
          <w:bCs/>
          <w:i/>
          <w:iCs/>
          <w:u w:val="single"/>
        </w:rPr>
        <w:t>anger needs to be purified in God,</w:t>
      </w:r>
      <w:r w:rsidRPr="008F6D05">
        <w:rPr>
          <w:i/>
          <w:iCs/>
          <w:u w:val="single"/>
        </w:rPr>
        <w:t xml:space="preserve"> moved solely by love and not pride.</w:t>
      </w:r>
      <w:r w:rsidRPr="00DE2C26">
        <w:rPr>
          <w:i/>
          <w:iCs/>
        </w:rPr>
        <w:t xml:space="preserve"> </w:t>
      </w:r>
    </w:p>
    <w:p w14:paraId="41919FF8" w14:textId="6C6047A0" w:rsidR="007A373B" w:rsidRDefault="007A373B" w:rsidP="007A373B">
      <w:pPr>
        <w:ind w:left="720"/>
        <w:rPr>
          <w:i/>
          <w:iCs/>
        </w:rPr>
      </w:pPr>
    </w:p>
    <w:p w14:paraId="0AB2BC4C" w14:textId="6E0F669F" w:rsidR="007A373B" w:rsidRPr="00DC0B62" w:rsidRDefault="007A373B" w:rsidP="00DC0B62">
      <w:pPr>
        <w:pStyle w:val="ListParagraph"/>
        <w:numPr>
          <w:ilvl w:val="0"/>
          <w:numId w:val="2"/>
        </w:numPr>
        <w:rPr>
          <w:b/>
          <w:bCs/>
          <w:i/>
          <w:iCs/>
        </w:rPr>
      </w:pPr>
      <w:r>
        <w:t>Reacting from anger as an outburst is always moved by pride.</w:t>
      </w:r>
    </w:p>
    <w:p w14:paraId="05EE62DD" w14:textId="3BC2CD3C" w:rsidR="007A373B" w:rsidRPr="00DC0B62" w:rsidRDefault="007A373B" w:rsidP="00DC0B62">
      <w:pPr>
        <w:pStyle w:val="ListParagraph"/>
        <w:numPr>
          <w:ilvl w:val="0"/>
          <w:numId w:val="2"/>
        </w:numPr>
        <w:rPr>
          <w:b/>
          <w:bCs/>
          <w:i/>
          <w:iCs/>
        </w:rPr>
      </w:pPr>
      <w:r>
        <w:t>Acting from anger to Bring to light the darkness in the heart of another SOLELY FOR THE GOOD OF THE OTHER is holy anger.</w:t>
      </w:r>
    </w:p>
    <w:p w14:paraId="2553750E" w14:textId="77777777" w:rsidR="007A373B" w:rsidRDefault="007A373B" w:rsidP="007A373B">
      <w:pPr>
        <w:ind w:left="720"/>
        <w:rPr>
          <w:b/>
          <w:bCs/>
          <w:i/>
          <w:iCs/>
        </w:rPr>
      </w:pPr>
    </w:p>
    <w:p w14:paraId="0DBE597B" w14:textId="77777777" w:rsidR="007A373B" w:rsidRDefault="007A373B" w:rsidP="007A373B">
      <w:pPr>
        <w:ind w:left="720"/>
        <w:rPr>
          <w:i/>
          <w:iCs/>
        </w:rPr>
      </w:pPr>
      <w:r w:rsidRPr="008F6D05">
        <w:rPr>
          <w:b/>
          <w:bCs/>
          <w:i/>
          <w:iCs/>
        </w:rPr>
        <w:t>Just anger lived through Me, and in Me becomes the sails of the ship(heart) moved by the wind of the Holy Spirit to act with God's zeal, courage, and truth. Just anger moved by the Holy Spirit becomes the sword of righteousness that cuts through bone and marrow, exposing the hearts of My people</w:t>
      </w:r>
      <w:r w:rsidRPr="008C556B">
        <w:rPr>
          <w:i/>
          <w:iCs/>
        </w:rPr>
        <w:t>.</w:t>
      </w:r>
    </w:p>
    <w:p w14:paraId="01930FA8" w14:textId="77777777" w:rsidR="007A373B" w:rsidRDefault="007A373B" w:rsidP="00973016">
      <w:pPr>
        <w:rPr>
          <w:i/>
          <w:iCs/>
        </w:rPr>
      </w:pPr>
    </w:p>
    <w:p w14:paraId="01CC54EF" w14:textId="77777777" w:rsidR="007A373B" w:rsidRDefault="007A373B" w:rsidP="007A373B">
      <w:pPr>
        <w:ind w:left="720"/>
        <w:rPr>
          <w:i/>
          <w:iCs/>
        </w:rPr>
      </w:pPr>
      <w:r w:rsidRPr="00DE2C26">
        <w:rPr>
          <w:i/>
          <w:iCs/>
        </w:rPr>
        <w:t xml:space="preserve">Therefore, </w:t>
      </w:r>
      <w:r w:rsidRPr="004B2DD5">
        <w:rPr>
          <w:i/>
          <w:iCs/>
          <w:u w:val="single"/>
        </w:rPr>
        <w:t>every person must distinguish anger rooted in pride from the just anger of God moving through souls to accomplish His will. My just anger always moved (acted) to reveal the lies in the hearts of our people, for truth and lies cannot coexist</w:t>
      </w:r>
      <w:r w:rsidRPr="00DE2C26">
        <w:rPr>
          <w:i/>
          <w:iCs/>
        </w:rPr>
        <w:t>. God's holy anger brings about a great shakeup because He is love and only desires the redemption and salvation of His people.</w:t>
      </w:r>
    </w:p>
    <w:p w14:paraId="19D396E4" w14:textId="77777777" w:rsidR="00973016" w:rsidRPr="00DE2C26" w:rsidRDefault="00973016" w:rsidP="007A373B">
      <w:pPr>
        <w:ind w:left="720"/>
        <w:rPr>
          <w:i/>
          <w:iCs/>
        </w:rPr>
      </w:pPr>
    </w:p>
    <w:p w14:paraId="7DEA6668" w14:textId="76E33871" w:rsidR="007A373B" w:rsidRDefault="007A373B" w:rsidP="00973016">
      <w:pPr>
        <w:ind w:left="720"/>
      </w:pPr>
      <w:r w:rsidRPr="00465D51">
        <w:rPr>
          <w:i/>
          <w:iCs/>
        </w:rPr>
        <w:t xml:space="preserve">You, my daughter, will need to </w:t>
      </w:r>
      <w:r>
        <w:rPr>
          <w:i/>
          <w:iCs/>
        </w:rPr>
        <w:t>w</w:t>
      </w:r>
      <w:r w:rsidRPr="00465D51">
        <w:rPr>
          <w:i/>
          <w:iCs/>
        </w:rPr>
        <w:t>ield the sword of righteousness contained in the words I speak to you without fear but consumed in God's holy anger for love to triump</w:t>
      </w:r>
      <w:r w:rsidR="00973016">
        <w:rPr>
          <w:i/>
          <w:iCs/>
        </w:rPr>
        <w:t>h. 11/14/22</w:t>
      </w:r>
    </w:p>
    <w:p w14:paraId="0838DCCE" w14:textId="77777777" w:rsidR="007A373B" w:rsidRDefault="007A373B" w:rsidP="0049050A"/>
    <w:p w14:paraId="08FEAF7E" w14:textId="4C22BF06" w:rsidR="002B3BB7" w:rsidRDefault="002B3BB7" w:rsidP="0049050A">
      <w:r>
        <w:t xml:space="preserve">John Paul II’s Apostolic Letter, Mulieris </w:t>
      </w:r>
      <w:proofErr w:type="spellStart"/>
      <w:r>
        <w:t>Dignitatem</w:t>
      </w:r>
      <w:proofErr w:type="spellEnd"/>
      <w:r w:rsidR="00AE7174">
        <w:rPr>
          <w:rStyle w:val="FootnoteReference"/>
        </w:rPr>
        <w:footnoteReference w:id="1"/>
      </w:r>
      <w:r w:rsidR="00AE7174">
        <w:t xml:space="preserve"> #19</w:t>
      </w:r>
      <w:r>
        <w:t xml:space="preserve">, on the dignity and vocation of women, reveals that the power of motherhood is in her capacity to </w:t>
      </w:r>
      <w:r w:rsidR="007A3DC1">
        <w:t>suffer united</w:t>
      </w:r>
      <w:r>
        <w:t xml:space="preserve"> to the Paschal Lamb as revealed through Mary:</w:t>
      </w:r>
    </w:p>
    <w:p w14:paraId="6F03CC24" w14:textId="77777777" w:rsidR="002B3BB7" w:rsidRDefault="002B3BB7" w:rsidP="002B3BB7">
      <w:pPr>
        <w:ind w:left="720"/>
      </w:pPr>
      <w:r>
        <w:t>"When a woman is in travail she has sorrow, because her hour has come; but when</w:t>
      </w:r>
    </w:p>
    <w:p w14:paraId="7FBB7D61" w14:textId="77777777" w:rsidR="002B3BB7" w:rsidRDefault="002B3BB7" w:rsidP="002B3BB7">
      <w:pPr>
        <w:ind w:left="720"/>
      </w:pPr>
      <w:r>
        <w:t>she is delivered of the child, she no longer remembers the anguish, for joy that a</w:t>
      </w:r>
    </w:p>
    <w:p w14:paraId="57655199" w14:textId="79F86D44" w:rsidR="002B3BB7" w:rsidRDefault="002B3BB7" w:rsidP="00ED2142">
      <w:pPr>
        <w:ind w:left="720"/>
      </w:pPr>
      <w:r>
        <w:t xml:space="preserve">child is born into the world" (Jn 16: </w:t>
      </w:r>
      <w:proofErr w:type="gramStart"/>
      <w:r>
        <w:t>21)</w:t>
      </w:r>
      <w:r w:rsidR="00ED2142">
        <w:t>…</w:t>
      </w:r>
      <w:proofErr w:type="gramEnd"/>
      <w:r>
        <w:t xml:space="preserve">the </w:t>
      </w:r>
      <w:r w:rsidRPr="0049050A">
        <w:rPr>
          <w:b/>
          <w:bCs/>
        </w:rPr>
        <w:t>link that exists between the woman's motherhood</w:t>
      </w:r>
      <w:r w:rsidR="00ED2142">
        <w:t xml:space="preserve"> </w:t>
      </w:r>
      <w:r w:rsidRPr="0049050A">
        <w:rPr>
          <w:b/>
          <w:bCs/>
        </w:rPr>
        <w:t xml:space="preserve">and the Paschal Mystery. For this mystery also includes the </w:t>
      </w:r>
      <w:proofErr w:type="gramStart"/>
      <w:r w:rsidRPr="0049050A">
        <w:rPr>
          <w:b/>
          <w:bCs/>
        </w:rPr>
        <w:t>Mother's</w:t>
      </w:r>
      <w:proofErr w:type="gramEnd"/>
      <w:r w:rsidRPr="0049050A">
        <w:rPr>
          <w:b/>
          <w:bCs/>
        </w:rPr>
        <w:t xml:space="preserve"> sorrow at the</w:t>
      </w:r>
      <w:r w:rsidR="00ED2142">
        <w:t xml:space="preserve"> </w:t>
      </w:r>
      <w:r w:rsidRPr="0049050A">
        <w:rPr>
          <w:b/>
          <w:bCs/>
        </w:rPr>
        <w:t>foot of the Cross - the Mother who through faith shares in the amazing mystery of</w:t>
      </w:r>
      <w:r w:rsidR="00ED2142">
        <w:t xml:space="preserve"> </w:t>
      </w:r>
      <w:r w:rsidRPr="0049050A">
        <w:rPr>
          <w:b/>
          <w:bCs/>
        </w:rPr>
        <w:t>her Son's "self-emptying</w:t>
      </w:r>
      <w:r>
        <w:rPr>
          <w:b/>
          <w:bCs/>
        </w:rPr>
        <w:t>”</w:t>
      </w:r>
      <w:r w:rsidR="006C5718">
        <w:rPr>
          <w:b/>
          <w:bCs/>
        </w:rPr>
        <w:t>: This is perhaps the deepest ‘kenosis’ [self-emptying] of faith in human history</w:t>
      </w:r>
      <w:r w:rsidR="00654C73">
        <w:rPr>
          <w:b/>
          <w:bCs/>
        </w:rPr>
        <w:t>.”</w:t>
      </w:r>
      <w:r w:rsidR="006C5718">
        <w:rPr>
          <w:b/>
          <w:bCs/>
        </w:rPr>
        <w:t xml:space="preserve"> </w:t>
      </w:r>
    </w:p>
    <w:p w14:paraId="64F83B8A" w14:textId="77777777" w:rsidR="002B3BB7" w:rsidRPr="0049050A" w:rsidRDefault="002B3BB7" w:rsidP="002B3BB7">
      <w:pPr>
        <w:ind w:left="720"/>
        <w:rPr>
          <w:b/>
          <w:bCs/>
        </w:rPr>
      </w:pPr>
      <w:r w:rsidRPr="0049050A">
        <w:rPr>
          <w:b/>
          <w:bCs/>
        </w:rPr>
        <w:t xml:space="preserve">As we contemplate this </w:t>
      </w:r>
      <w:proofErr w:type="gramStart"/>
      <w:r w:rsidRPr="0049050A">
        <w:rPr>
          <w:b/>
          <w:bCs/>
        </w:rPr>
        <w:t>Mother</w:t>
      </w:r>
      <w:proofErr w:type="gramEnd"/>
      <w:r w:rsidRPr="0049050A">
        <w:rPr>
          <w:b/>
          <w:bCs/>
        </w:rPr>
        <w:t>, whose heart "a sword has pierced" (cf. Lk 2: 35),</w:t>
      </w:r>
    </w:p>
    <w:p w14:paraId="2210F89F" w14:textId="77777777" w:rsidR="002B3BB7" w:rsidRPr="0049050A" w:rsidRDefault="002B3BB7" w:rsidP="002B3BB7">
      <w:pPr>
        <w:ind w:left="720"/>
        <w:rPr>
          <w:b/>
          <w:bCs/>
        </w:rPr>
      </w:pPr>
      <w:r w:rsidRPr="0049050A">
        <w:rPr>
          <w:b/>
          <w:bCs/>
        </w:rPr>
        <w:t>our thoughts go to all the suffering women in the world, suffering either physically or morally. In this suffering a woman's sensitivity plays a role, even though she</w:t>
      </w:r>
    </w:p>
    <w:p w14:paraId="365064F9" w14:textId="225BEE0D" w:rsidR="002B3BB7" w:rsidRDefault="002B3BB7" w:rsidP="00ED2142">
      <w:pPr>
        <w:ind w:left="720"/>
      </w:pPr>
      <w:r w:rsidRPr="0049050A">
        <w:rPr>
          <w:b/>
          <w:bCs/>
        </w:rPr>
        <w:t>often succeeds in resisting suffering better than a man.</w:t>
      </w:r>
      <w:r>
        <w:t xml:space="preserve"> </w:t>
      </w:r>
    </w:p>
    <w:p w14:paraId="7C3DEEEC" w14:textId="77777777" w:rsidR="002B3BB7" w:rsidRDefault="002B3BB7" w:rsidP="0049050A"/>
    <w:p w14:paraId="17B2032A" w14:textId="49D78BB4" w:rsidR="00941DBB" w:rsidRDefault="00941DBB" w:rsidP="0049050A">
      <w:r>
        <w:t>John Paul II also explains how original sin becomes a greater disadvantage for women thus causing great suffering in the hearts of all women</w:t>
      </w:r>
      <w:r w:rsidR="00AE7174">
        <w:rPr>
          <w:rStyle w:val="FootnoteReference"/>
        </w:rPr>
        <w:footnoteReference w:id="2"/>
      </w:r>
      <w:r>
        <w:t>:</w:t>
      </w:r>
    </w:p>
    <w:p w14:paraId="039983F2" w14:textId="77777777" w:rsidR="00941DBB" w:rsidRDefault="00941DBB" w:rsidP="00941DBB">
      <w:pPr>
        <w:ind w:left="720"/>
      </w:pPr>
      <w:proofErr w:type="gramStart"/>
      <w:r>
        <w:t>Therefore</w:t>
      </w:r>
      <w:proofErr w:type="gramEnd"/>
      <w:r>
        <w:t xml:space="preserve"> when we read in the biblical description the words addressed</w:t>
      </w:r>
    </w:p>
    <w:p w14:paraId="33677D15" w14:textId="77777777" w:rsidR="00941DBB" w:rsidRDefault="00941DBB" w:rsidP="00941DBB">
      <w:pPr>
        <w:ind w:left="720"/>
      </w:pPr>
      <w:r>
        <w:t>to the woman: "Your desire shall be for your husband, and he shall rule over you"</w:t>
      </w:r>
    </w:p>
    <w:p w14:paraId="243661E0" w14:textId="77777777" w:rsidR="00941DBB" w:rsidRDefault="00941DBB" w:rsidP="00941DBB">
      <w:pPr>
        <w:ind w:left="720"/>
      </w:pPr>
      <w:r>
        <w:t>(Gen 3:16), we discover a break and a constant threat precisely in regard to this</w:t>
      </w:r>
    </w:p>
    <w:p w14:paraId="5555A0A5" w14:textId="77777777" w:rsidR="00941DBB" w:rsidRDefault="00941DBB" w:rsidP="00941DBB">
      <w:pPr>
        <w:ind w:left="720"/>
      </w:pPr>
      <w:r>
        <w:t>"</w:t>
      </w:r>
      <w:proofErr w:type="gramStart"/>
      <w:r>
        <w:t>unity</w:t>
      </w:r>
      <w:proofErr w:type="gramEnd"/>
      <w:r>
        <w:t xml:space="preserve"> of the two" which corresponds to the dignity of the image and likeness of</w:t>
      </w:r>
    </w:p>
    <w:p w14:paraId="5100C4B7" w14:textId="77777777" w:rsidR="00941DBB" w:rsidRDefault="00941DBB" w:rsidP="00941DBB">
      <w:pPr>
        <w:ind w:left="720"/>
      </w:pPr>
      <w:r>
        <w:t xml:space="preserve">God in both of them. But </w:t>
      </w:r>
      <w:r w:rsidRPr="00941DBB">
        <w:rPr>
          <w:b/>
          <w:bCs/>
        </w:rPr>
        <w:t>this threat is more serious for the woman,</w:t>
      </w:r>
      <w:r>
        <w:t xml:space="preserve"> since</w:t>
      </w:r>
    </w:p>
    <w:p w14:paraId="2587741A" w14:textId="77777777" w:rsidR="00941DBB" w:rsidRDefault="00941DBB" w:rsidP="00941DBB">
      <w:pPr>
        <w:ind w:left="720"/>
      </w:pPr>
      <w:r>
        <w:t>domination takes the place of "being a sincere gift" and therefore living "for" the</w:t>
      </w:r>
    </w:p>
    <w:p w14:paraId="587DD832" w14:textId="77777777" w:rsidR="00941DBB" w:rsidRDefault="00941DBB" w:rsidP="00941DBB">
      <w:pPr>
        <w:ind w:left="720"/>
      </w:pPr>
      <w:r>
        <w:t>other: "he shall rule over you". This "domination" indicates the disturbance and</w:t>
      </w:r>
    </w:p>
    <w:p w14:paraId="6EDBCC54" w14:textId="77777777" w:rsidR="00941DBB" w:rsidRDefault="00941DBB" w:rsidP="00941DBB">
      <w:pPr>
        <w:ind w:left="720"/>
      </w:pPr>
      <w:r>
        <w:t>loss of the stability of that fundamental equality which the man and the woman</w:t>
      </w:r>
    </w:p>
    <w:p w14:paraId="013AAE60" w14:textId="77777777" w:rsidR="00941DBB" w:rsidRDefault="00941DBB" w:rsidP="00941DBB">
      <w:pPr>
        <w:ind w:left="720"/>
      </w:pPr>
      <w:r>
        <w:t>possess in the "unity of the two": and this is especially to the disadvantage of the</w:t>
      </w:r>
    </w:p>
    <w:p w14:paraId="094E017C" w14:textId="12A6B56F" w:rsidR="00941DBB" w:rsidRDefault="00941DBB" w:rsidP="00941DBB">
      <w:pPr>
        <w:ind w:left="720"/>
      </w:pPr>
      <w:r>
        <w:t>woman…</w:t>
      </w:r>
    </w:p>
    <w:p w14:paraId="4103F681" w14:textId="77777777" w:rsidR="00941DBB" w:rsidRDefault="00941DBB" w:rsidP="00941DBB">
      <w:pPr>
        <w:ind w:left="720"/>
      </w:pPr>
    </w:p>
    <w:p w14:paraId="678CFC4B" w14:textId="608AFA53" w:rsidR="00941DBB" w:rsidRDefault="00941DBB" w:rsidP="007A3DC1">
      <w:pPr>
        <w:jc w:val="both"/>
      </w:pPr>
      <w:r>
        <w:t>Yet, Abba sends His only begotten Son into the world</w:t>
      </w:r>
      <w:r w:rsidR="00654C73">
        <w:t>,</w:t>
      </w:r>
      <w:r>
        <w:t xml:space="preserve"> and Jesus restores the dignity of women by uniting them to His sufferings as one with the motherhood of Mary! Thus, through the suffering of women</w:t>
      </w:r>
      <w:r w:rsidR="00654C73">
        <w:t>,</w:t>
      </w:r>
      <w:r>
        <w:t xml:space="preserve"> we enter the power of God to bring forth the new life of Christ in souls. </w:t>
      </w:r>
      <w:r w:rsidRPr="007A3DC1">
        <w:rPr>
          <w:b/>
          <w:bCs/>
        </w:rPr>
        <w:t xml:space="preserve">Our emotion of </w:t>
      </w:r>
      <w:r w:rsidR="007A3DC1" w:rsidRPr="007A3DC1">
        <w:rPr>
          <w:b/>
          <w:bCs/>
        </w:rPr>
        <w:t>anger,</w:t>
      </w:r>
      <w:r w:rsidRPr="007A3DC1">
        <w:rPr>
          <w:b/>
          <w:bCs/>
        </w:rPr>
        <w:t xml:space="preserve"> therefore, must be lived through the power of our sorrows as ONE with Christ in Mary!</w:t>
      </w:r>
    </w:p>
    <w:p w14:paraId="1B8EC848" w14:textId="77777777" w:rsidR="00941DBB" w:rsidRDefault="00941DBB" w:rsidP="00941DBB">
      <w:pPr>
        <w:ind w:left="720"/>
      </w:pPr>
      <w:r>
        <w:t>But the words of the Gospel about the woman who suffers when the time comes for</w:t>
      </w:r>
    </w:p>
    <w:p w14:paraId="4FA63238" w14:textId="77777777" w:rsidR="00941DBB" w:rsidRDefault="00941DBB" w:rsidP="00941DBB">
      <w:pPr>
        <w:ind w:left="720"/>
      </w:pPr>
      <w:r>
        <w:lastRenderedPageBreak/>
        <w:t>her to give birth to her child, immediately afterwards express joy: it is "the joy that</w:t>
      </w:r>
    </w:p>
    <w:p w14:paraId="35E173CC" w14:textId="1836D8CD" w:rsidR="00941DBB" w:rsidRDefault="00941DBB" w:rsidP="00941DBB">
      <w:pPr>
        <w:ind w:left="720"/>
      </w:pPr>
      <w:r>
        <w:t>a child is born into the world</w:t>
      </w:r>
      <w:r w:rsidR="00654C73">
        <w:t>."</w:t>
      </w:r>
      <w:r>
        <w:t xml:space="preserve"> This joy</w:t>
      </w:r>
      <w:r w:rsidR="00654C73">
        <w:t>,</w:t>
      </w:r>
      <w:r>
        <w:t xml:space="preserve"> too</w:t>
      </w:r>
      <w:r w:rsidR="00654C73">
        <w:t>,</w:t>
      </w:r>
      <w:r>
        <w:t xml:space="preserve"> is referred to the Paschal Mystery, to the</w:t>
      </w:r>
    </w:p>
    <w:p w14:paraId="252430B4" w14:textId="77777777" w:rsidR="00941DBB" w:rsidRDefault="00941DBB" w:rsidP="00941DBB">
      <w:pPr>
        <w:ind w:left="720"/>
      </w:pPr>
      <w:r>
        <w:t>joy which is communicated to the Apostles on the day of Christ's Resurrection: "So</w:t>
      </w:r>
    </w:p>
    <w:p w14:paraId="5707AC56" w14:textId="36BB2430" w:rsidR="00941DBB" w:rsidRDefault="00941DBB" w:rsidP="007A7FDB">
      <w:pPr>
        <w:ind w:left="720"/>
      </w:pPr>
      <w:r>
        <w:t>you have sorrow now</w:t>
      </w:r>
      <w:proofErr w:type="gramStart"/>
      <w:r>
        <w:t>"  "</w:t>
      </w:r>
      <w:proofErr w:type="gramEnd"/>
      <w:r>
        <w:t>but I</w:t>
      </w:r>
      <w:r w:rsidR="007A7FDB">
        <w:t xml:space="preserve"> </w:t>
      </w:r>
      <w:r>
        <w:t>will see you again and your hearts will rejoice, and no one will take your joy from</w:t>
      </w:r>
      <w:r w:rsidR="007A7FDB">
        <w:t xml:space="preserve"> </w:t>
      </w:r>
      <w:r>
        <w:t xml:space="preserve">you" (Jn 16: 22-23). </w:t>
      </w:r>
      <w:r w:rsidR="002B3FAA">
        <w:t xml:space="preserve">(John Paul II’s Apostolic Letter, Mulieris </w:t>
      </w:r>
      <w:proofErr w:type="spellStart"/>
      <w:r w:rsidR="002B3FAA">
        <w:t>Dignitatem</w:t>
      </w:r>
      <w:proofErr w:type="spellEnd"/>
      <w:r w:rsidR="002B3FAA">
        <w:t>, on the dignity and vocation of women)</w:t>
      </w:r>
    </w:p>
    <w:p w14:paraId="7156ADDD" w14:textId="77777777" w:rsidR="00941DBB" w:rsidRDefault="00941DBB" w:rsidP="002B3FAA"/>
    <w:p w14:paraId="7491DE17" w14:textId="0B27DD6F" w:rsidR="002B3FAA" w:rsidRDefault="002B3FAA" w:rsidP="002B3FAA">
      <w:r>
        <w:t xml:space="preserve">John Paul II explains that the STRENGTH of a woman to live mercy and justice is given to her by God as He ENTRUSTS her human beings. Here we also understand spiritual motherhood. </w:t>
      </w:r>
    </w:p>
    <w:p w14:paraId="5FBC97EF" w14:textId="77777777" w:rsidR="00941DBB" w:rsidRDefault="00941DBB" w:rsidP="0049050A"/>
    <w:p w14:paraId="076E02FC" w14:textId="77777777" w:rsidR="002B3FAA" w:rsidRDefault="002B3FAA" w:rsidP="002B3FAA">
      <w:pPr>
        <w:ind w:left="720"/>
      </w:pPr>
      <w:r>
        <w:t>The moral and spiritual strength of a woman is joined to her awareness that God</w:t>
      </w:r>
    </w:p>
    <w:p w14:paraId="22753179" w14:textId="6B8E6546" w:rsidR="002B3FAA" w:rsidRDefault="002B3FAA" w:rsidP="002B3FAA">
      <w:pPr>
        <w:ind w:left="720"/>
      </w:pPr>
      <w:r>
        <w:t>entrusts the human being to her in a special way</w:t>
      </w:r>
      <w:r w:rsidR="00AE7174">
        <w:t>…</w:t>
      </w:r>
    </w:p>
    <w:p w14:paraId="04F7C414" w14:textId="075B7CB9" w:rsidR="002B3FAA" w:rsidRDefault="006C5718" w:rsidP="002B3FAA">
      <w:pPr>
        <w:ind w:left="720"/>
      </w:pPr>
      <w:r>
        <w:t xml:space="preserve">A </w:t>
      </w:r>
      <w:r w:rsidR="002B3FAA">
        <w:t>woman is strong because of her awareness of this entrusting, strong because of</w:t>
      </w:r>
    </w:p>
    <w:p w14:paraId="3029F3EE" w14:textId="62CFF12D" w:rsidR="002B3FAA" w:rsidRDefault="002B3FAA" w:rsidP="002B3FAA">
      <w:pPr>
        <w:ind w:left="720"/>
      </w:pPr>
      <w:r>
        <w:t>the fact that God "entrusts the human being to her</w:t>
      </w:r>
      <w:r w:rsidR="00654C73">
        <w:t>,"</w:t>
      </w:r>
      <w:r>
        <w:t xml:space="preserve"> always and in every way, even</w:t>
      </w:r>
    </w:p>
    <w:p w14:paraId="547FC1EF" w14:textId="77777777" w:rsidR="002B3FAA" w:rsidRDefault="002B3FAA" w:rsidP="002B3FAA">
      <w:pPr>
        <w:ind w:left="720"/>
      </w:pPr>
      <w:r>
        <w:t>in the situations of social discrimination in which she may find herself. This</w:t>
      </w:r>
    </w:p>
    <w:p w14:paraId="443FCACF" w14:textId="77777777" w:rsidR="002B3FAA" w:rsidRDefault="002B3FAA" w:rsidP="002B3FAA">
      <w:pPr>
        <w:ind w:left="720"/>
      </w:pPr>
      <w:r>
        <w:t>awareness and this fundamental vocation speak to women of the dignity which</w:t>
      </w:r>
    </w:p>
    <w:p w14:paraId="5E5450FF" w14:textId="77777777" w:rsidR="002B3FAA" w:rsidRDefault="002B3FAA" w:rsidP="002B3FAA">
      <w:pPr>
        <w:ind w:left="720"/>
      </w:pPr>
      <w:r>
        <w:t xml:space="preserve">they receive from God himself, and this makes them "strong" and strengthens </w:t>
      </w:r>
      <w:proofErr w:type="gramStart"/>
      <w:r>
        <w:t>their</w:t>
      </w:r>
      <w:proofErr w:type="gramEnd"/>
    </w:p>
    <w:p w14:paraId="63B432C2" w14:textId="77777777" w:rsidR="002B3FAA" w:rsidRDefault="002B3FAA" w:rsidP="002B3FAA">
      <w:pPr>
        <w:ind w:left="720"/>
      </w:pPr>
      <w:r>
        <w:t>vocation.</w:t>
      </w:r>
    </w:p>
    <w:p w14:paraId="130C1A71" w14:textId="77777777" w:rsidR="002B3FAA" w:rsidRDefault="002B3FAA" w:rsidP="002B3FAA">
      <w:pPr>
        <w:ind w:left="720"/>
      </w:pPr>
      <w:r>
        <w:t>Thus the "perfect woman" (cf. Prov 31:10) becomes an irreplaceable support and</w:t>
      </w:r>
    </w:p>
    <w:p w14:paraId="525F0BFC" w14:textId="77777777" w:rsidR="002B3FAA" w:rsidRDefault="002B3FAA" w:rsidP="002B3FAA">
      <w:pPr>
        <w:ind w:left="720"/>
      </w:pPr>
      <w:r>
        <w:t>source of spiritual strength for other people, who perceive the great energies of her</w:t>
      </w:r>
    </w:p>
    <w:p w14:paraId="235B9F76" w14:textId="77777777" w:rsidR="002B3FAA" w:rsidRDefault="002B3FAA" w:rsidP="002B3FAA">
      <w:pPr>
        <w:ind w:left="720"/>
      </w:pPr>
      <w:r>
        <w:t>spirit.</w:t>
      </w:r>
    </w:p>
    <w:p w14:paraId="6EE2D01F" w14:textId="77777777" w:rsidR="007A3DC1" w:rsidRDefault="007A3DC1" w:rsidP="002B3FAA">
      <w:pPr>
        <w:ind w:left="720"/>
      </w:pPr>
    </w:p>
    <w:p w14:paraId="409CDF92" w14:textId="47D2FBFB" w:rsidR="007A3DC1" w:rsidRDefault="007A3DC1" w:rsidP="007A3DC1">
      <w:r>
        <w:t>Jesus has entrusted to the MOC</w:t>
      </w:r>
      <w:r w:rsidR="00654C73">
        <w:t>,</w:t>
      </w:r>
      <w:r>
        <w:t xml:space="preserve"> as spiritual mothers</w:t>
      </w:r>
      <w:r w:rsidR="00654C73">
        <w:t>,</w:t>
      </w:r>
      <w:r>
        <w:t xml:space="preserve"> His priests, including the domestic priests of our homes.</w:t>
      </w:r>
    </w:p>
    <w:p w14:paraId="4D177E11" w14:textId="77777777" w:rsidR="007A3DC1" w:rsidRDefault="007A3DC1" w:rsidP="007A3DC1"/>
    <w:p w14:paraId="18307EEC" w14:textId="0DBC41CD" w:rsidR="007A3DC1" w:rsidRPr="006C5718" w:rsidRDefault="007A3DC1" w:rsidP="007A3DC1">
      <w:pPr>
        <w:ind w:left="720"/>
      </w:pPr>
      <w:r w:rsidRPr="00975898">
        <w:rPr>
          <w:rFonts w:eastAsia="Verdana"/>
          <w:i/>
          <w:iCs/>
          <w:color w:val="000000"/>
        </w:rPr>
        <w:t xml:space="preserve">It is the hidden force of the </w:t>
      </w:r>
      <w:proofErr w:type="gramStart"/>
      <w:r w:rsidRPr="00975898">
        <w:rPr>
          <w:rFonts w:eastAsia="Verdana"/>
          <w:i/>
          <w:iCs/>
          <w:color w:val="000000"/>
        </w:rPr>
        <w:t>Mothers</w:t>
      </w:r>
      <w:proofErr w:type="gramEnd"/>
      <w:r w:rsidRPr="00975898">
        <w:rPr>
          <w:rFonts w:eastAsia="Verdana"/>
          <w:i/>
          <w:iCs/>
          <w:color w:val="000000"/>
        </w:rPr>
        <w:t xml:space="preserve"> of the Cross that will help to bring to life the dead bones of My sons (priests</w:t>
      </w:r>
      <w:r w:rsidRPr="006C5718">
        <w:rPr>
          <w:rFonts w:eastAsia="Verdana"/>
          <w:color w:val="000000"/>
        </w:rPr>
        <w:t>). 8/10/11</w:t>
      </w:r>
    </w:p>
    <w:p w14:paraId="7D413CE2" w14:textId="77777777" w:rsidR="002B3FAA" w:rsidRDefault="002B3FAA" w:rsidP="002B3FAA">
      <w:pPr>
        <w:ind w:left="720"/>
      </w:pPr>
    </w:p>
    <w:p w14:paraId="4632EA32" w14:textId="3A54BCEE" w:rsidR="00941DBB" w:rsidRDefault="002B3FAA" w:rsidP="0049050A">
      <w:r>
        <w:t xml:space="preserve">And finally, our holy anger must always act </w:t>
      </w:r>
      <w:r w:rsidR="007A3DC1">
        <w:t>from</w:t>
      </w:r>
      <w:r>
        <w:t xml:space="preserve"> LOVE. This is only possible when we first suffer our sorrows as one with Jesus in Mary in silence and prayer as Mary teaches us so that when we confront, it is moved by the power of the love of our motherhood. </w:t>
      </w:r>
    </w:p>
    <w:p w14:paraId="4053D483" w14:textId="77777777" w:rsidR="00941DBB" w:rsidRDefault="00941DBB" w:rsidP="0049050A"/>
    <w:p w14:paraId="5F103E58" w14:textId="77777777" w:rsidR="002B3FAA" w:rsidRDefault="002B3FAA" w:rsidP="002B3FAA">
      <w:pPr>
        <w:ind w:left="720"/>
      </w:pPr>
      <w:r>
        <w:t>30. A woman's dignity is closely connected with the love which she receives by the</w:t>
      </w:r>
    </w:p>
    <w:p w14:paraId="0D34AC49" w14:textId="77777777" w:rsidR="002B3FAA" w:rsidRDefault="002B3FAA" w:rsidP="002B3FAA">
      <w:pPr>
        <w:ind w:left="720"/>
      </w:pPr>
      <w:r>
        <w:t>very reason of her femininity; it is likewise connected with the love which she gives</w:t>
      </w:r>
    </w:p>
    <w:p w14:paraId="51926962" w14:textId="0FC4621C" w:rsidR="005479F0" w:rsidRPr="002B3FAA" w:rsidRDefault="002B3FAA" w:rsidP="002B3FAA">
      <w:pPr>
        <w:ind w:left="720"/>
        <w:rPr>
          <w:rFonts w:cs="Times New Roman"/>
          <w:b/>
          <w:bCs/>
          <w:kern w:val="0"/>
          <w:szCs w:val="24"/>
        </w:rPr>
      </w:pPr>
      <w:r>
        <w:t xml:space="preserve">in return… </w:t>
      </w:r>
      <w:r w:rsidRPr="002B3FAA">
        <w:rPr>
          <w:rFonts w:cs="Times New Roman"/>
          <w:b/>
          <w:bCs/>
          <w:kern w:val="0"/>
          <w:szCs w:val="24"/>
        </w:rPr>
        <w:t>Woman can only hand herself by giving love to others</w:t>
      </w:r>
    </w:p>
    <w:p w14:paraId="6FF4E80D" w14:textId="77777777" w:rsidR="00067153" w:rsidRDefault="00067153" w:rsidP="00067153"/>
    <w:p w14:paraId="7D265A5A" w14:textId="2112ED34" w:rsidR="002B028E" w:rsidRPr="00447034" w:rsidRDefault="002B028E" w:rsidP="002B028E">
      <w:r w:rsidRPr="00447034">
        <w:t>11/5/22</w:t>
      </w:r>
    </w:p>
    <w:p w14:paraId="4365283B" w14:textId="77777777" w:rsidR="002B028E" w:rsidRPr="003D4F3F" w:rsidRDefault="002B028E" w:rsidP="002B028E">
      <w:pPr>
        <w:rPr>
          <w:color w:val="C00000"/>
        </w:rPr>
      </w:pPr>
      <w:r w:rsidRPr="00447034">
        <w:rPr>
          <w:color w:val="C00000"/>
        </w:rPr>
        <w:t>The union of sorrows is the perfect union of love with God on earth.</w:t>
      </w:r>
    </w:p>
    <w:p w14:paraId="1AC1ABC4" w14:textId="6E22BA48" w:rsidR="002B3FAA" w:rsidRPr="00654C73" w:rsidRDefault="002B028E" w:rsidP="002B028E">
      <w:pPr>
        <w:rPr>
          <w:i/>
          <w:iCs/>
        </w:rPr>
      </w:pPr>
      <w:r w:rsidRPr="0086717F">
        <w:rPr>
          <w:i/>
          <w:iCs/>
        </w:rPr>
        <w:t xml:space="preserve">My sorrows lived in </w:t>
      </w:r>
      <w:r>
        <w:rPr>
          <w:i/>
          <w:iCs/>
        </w:rPr>
        <w:t>M</w:t>
      </w:r>
      <w:r w:rsidRPr="0086717F">
        <w:rPr>
          <w:i/>
          <w:iCs/>
        </w:rPr>
        <w:t xml:space="preserve">y human heart reveal the love of God. My sorrows and </w:t>
      </w:r>
      <w:r>
        <w:rPr>
          <w:i/>
          <w:iCs/>
        </w:rPr>
        <w:t>M</w:t>
      </w:r>
      <w:r w:rsidRPr="0086717F">
        <w:rPr>
          <w:i/>
          <w:iCs/>
        </w:rPr>
        <w:t xml:space="preserve">y love are one. As I purify your emotions in </w:t>
      </w:r>
      <w:r>
        <w:rPr>
          <w:i/>
          <w:iCs/>
        </w:rPr>
        <w:t>M</w:t>
      </w:r>
      <w:r w:rsidRPr="0086717F">
        <w:rPr>
          <w:i/>
          <w:iCs/>
        </w:rPr>
        <w:t xml:space="preserve">e, I am drawing you into the depth of </w:t>
      </w:r>
      <w:r>
        <w:rPr>
          <w:i/>
          <w:iCs/>
        </w:rPr>
        <w:t>M</w:t>
      </w:r>
      <w:r w:rsidRPr="0086717F">
        <w:rPr>
          <w:i/>
          <w:iCs/>
        </w:rPr>
        <w:t xml:space="preserve">y Sacred Heart to live as </w:t>
      </w:r>
      <w:r w:rsidRPr="002B028E">
        <w:rPr>
          <w:i/>
          <w:iCs/>
        </w:rPr>
        <w:t>one in My sorrows.</w:t>
      </w:r>
      <w:r w:rsidRPr="002B028E">
        <w:rPr>
          <w:b/>
          <w:bCs/>
          <w:i/>
          <w:iCs/>
        </w:rPr>
        <w:t xml:space="preserve"> The union of sorrows is the perfect union of love with God on earth</w:t>
      </w:r>
      <w:r w:rsidRPr="0086717F">
        <w:rPr>
          <w:i/>
          <w:iCs/>
        </w:rPr>
        <w:t xml:space="preserve">. The sorrows you live are </w:t>
      </w:r>
      <w:r>
        <w:rPr>
          <w:i/>
          <w:iCs/>
        </w:rPr>
        <w:t>M</w:t>
      </w:r>
      <w:r w:rsidRPr="0086717F">
        <w:rPr>
          <w:i/>
          <w:iCs/>
        </w:rPr>
        <w:t xml:space="preserve">y sorrows for souls. </w:t>
      </w:r>
      <w:r w:rsidRPr="002B028E">
        <w:rPr>
          <w:b/>
          <w:bCs/>
          <w:i/>
          <w:iCs/>
        </w:rPr>
        <w:t>This union of love is where I'm bringing each of you, for it is the perfect union of love and, therefore, the perfect prayer to aid in the redemption of countless souls</w:t>
      </w:r>
      <w:r w:rsidRPr="0086717F">
        <w:rPr>
          <w:i/>
          <w:iCs/>
        </w:rPr>
        <w:t xml:space="preserve">. Remain in </w:t>
      </w:r>
      <w:r>
        <w:rPr>
          <w:i/>
          <w:iCs/>
        </w:rPr>
        <w:t>M</w:t>
      </w:r>
      <w:r w:rsidRPr="0086717F">
        <w:rPr>
          <w:i/>
          <w:iCs/>
        </w:rPr>
        <w:t xml:space="preserve">y sorrows as one with Mary, </w:t>
      </w:r>
      <w:r>
        <w:rPr>
          <w:i/>
          <w:iCs/>
        </w:rPr>
        <w:t>M</w:t>
      </w:r>
      <w:r w:rsidRPr="0086717F">
        <w:rPr>
          <w:i/>
          <w:iCs/>
        </w:rPr>
        <w:t xml:space="preserve">y </w:t>
      </w:r>
      <w:r>
        <w:rPr>
          <w:i/>
          <w:iCs/>
        </w:rPr>
        <w:t>M</w:t>
      </w:r>
      <w:r w:rsidRPr="0086717F">
        <w:rPr>
          <w:i/>
          <w:iCs/>
        </w:rPr>
        <w:t xml:space="preserve">other of </w:t>
      </w:r>
      <w:r>
        <w:rPr>
          <w:i/>
          <w:iCs/>
        </w:rPr>
        <w:t>S</w:t>
      </w:r>
      <w:r w:rsidRPr="0086717F">
        <w:rPr>
          <w:i/>
          <w:iCs/>
        </w:rPr>
        <w:t xml:space="preserve">orrows, to obtain many graces for souls during these decisive times. Enter the silence of this most perfect </w:t>
      </w:r>
      <w:r w:rsidRPr="0086717F">
        <w:rPr>
          <w:i/>
          <w:iCs/>
        </w:rPr>
        <w:lastRenderedPageBreak/>
        <w:t xml:space="preserve">union, which is the fruit of living the second nail of crucifixion with </w:t>
      </w:r>
      <w:r>
        <w:rPr>
          <w:i/>
          <w:iCs/>
        </w:rPr>
        <w:t>M</w:t>
      </w:r>
      <w:r w:rsidRPr="0086717F">
        <w:rPr>
          <w:i/>
          <w:iCs/>
        </w:rPr>
        <w:t xml:space="preserve">e. I seal your mind, body, and soul with </w:t>
      </w:r>
      <w:r>
        <w:rPr>
          <w:i/>
          <w:iCs/>
        </w:rPr>
        <w:t>M</w:t>
      </w:r>
      <w:r w:rsidRPr="0086717F">
        <w:rPr>
          <w:i/>
          <w:iCs/>
        </w:rPr>
        <w:t>y kiss of love and gratitude. Go in peace.</w:t>
      </w:r>
    </w:p>
    <w:sectPr w:rsidR="002B3FAA" w:rsidRPr="00654C73" w:rsidSect="00201CAC">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CCB41" w14:textId="77777777" w:rsidR="00562B3E" w:rsidRDefault="00562B3E" w:rsidP="00ED2142">
      <w:r>
        <w:separator/>
      </w:r>
    </w:p>
  </w:endnote>
  <w:endnote w:type="continuationSeparator" w:id="0">
    <w:p w14:paraId="0BD6EF49" w14:textId="77777777" w:rsidR="00562B3E" w:rsidRDefault="00562B3E" w:rsidP="00ED2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7B2DC" w14:textId="77777777" w:rsidR="00562B3E" w:rsidRDefault="00562B3E" w:rsidP="00ED2142">
      <w:r>
        <w:separator/>
      </w:r>
    </w:p>
  </w:footnote>
  <w:footnote w:type="continuationSeparator" w:id="0">
    <w:p w14:paraId="533C18C0" w14:textId="77777777" w:rsidR="00562B3E" w:rsidRDefault="00562B3E" w:rsidP="00ED2142">
      <w:r>
        <w:continuationSeparator/>
      </w:r>
    </w:p>
  </w:footnote>
  <w:footnote w:id="1">
    <w:p w14:paraId="79BEA092" w14:textId="47EBB2E1" w:rsidR="00AE7174" w:rsidRDefault="00AE7174">
      <w:pPr>
        <w:pStyle w:val="FootnoteText"/>
      </w:pPr>
      <w:r>
        <w:rPr>
          <w:rStyle w:val="FootnoteReference"/>
        </w:rPr>
        <w:footnoteRef/>
      </w:r>
      <w:r>
        <w:t xml:space="preserve"> </w:t>
      </w:r>
      <w:hyperlink r:id="rId1" w:history="1">
        <w:r w:rsidRPr="00AE7174">
          <w:rPr>
            <w:rStyle w:val="Hyperlink"/>
            <w:sz w:val="18"/>
            <w:szCs w:val="18"/>
          </w:rPr>
          <w:t>https://www.vatican.va/content/john-paul-ii/en/apost_letters/1988/documents/hf_jp-ii_apl_19880815_mulieris-dignitatem.html</w:t>
        </w:r>
      </w:hyperlink>
      <w:r>
        <w:t xml:space="preserve"> </w:t>
      </w:r>
    </w:p>
  </w:footnote>
  <w:footnote w:id="2">
    <w:p w14:paraId="6D176748" w14:textId="4BE6B581" w:rsidR="00AE7174" w:rsidRDefault="00AE7174">
      <w:pPr>
        <w:pStyle w:val="FootnoteText"/>
      </w:pPr>
      <w:r>
        <w:rPr>
          <w:rStyle w:val="FootnoteReference"/>
        </w:rPr>
        <w:footnoteRef/>
      </w:r>
      <w:r>
        <w:t xml:space="preserve"> Ibid,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26516658"/>
      <w:docPartObj>
        <w:docPartGallery w:val="Page Numbers (Top of Page)"/>
        <w:docPartUnique/>
      </w:docPartObj>
    </w:sdtPr>
    <w:sdtContent>
      <w:p w14:paraId="7F8FBEDF" w14:textId="6A26A395" w:rsidR="00ED2142" w:rsidRDefault="00ED2142" w:rsidP="009E57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B51267" w14:textId="77777777" w:rsidR="00ED2142" w:rsidRDefault="00ED2142" w:rsidP="00ED214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4288803"/>
      <w:docPartObj>
        <w:docPartGallery w:val="Page Numbers (Top of Page)"/>
        <w:docPartUnique/>
      </w:docPartObj>
    </w:sdtPr>
    <w:sdtContent>
      <w:p w14:paraId="3612AA8D" w14:textId="49F714E7" w:rsidR="00ED2142" w:rsidRDefault="00ED2142" w:rsidP="009E579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03CE6B" w14:textId="77777777" w:rsidR="00ED2142" w:rsidRDefault="00ED2142" w:rsidP="00ED2142">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024D33"/>
    <w:multiLevelType w:val="hybridMultilevel"/>
    <w:tmpl w:val="F56CDC44"/>
    <w:lvl w:ilvl="0" w:tplc="3D5A0F8E">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5DE86787"/>
    <w:multiLevelType w:val="hybridMultilevel"/>
    <w:tmpl w:val="B6DCADE6"/>
    <w:lvl w:ilvl="0" w:tplc="E40888F6">
      <w:start w:val="8"/>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38979569">
    <w:abstractNumId w:val="0"/>
  </w:num>
  <w:num w:numId="2" w16cid:durableId="90684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9F0"/>
    <w:rsid w:val="00067153"/>
    <w:rsid w:val="00201CAC"/>
    <w:rsid w:val="002B028E"/>
    <w:rsid w:val="002B3BB7"/>
    <w:rsid w:val="002B3FAA"/>
    <w:rsid w:val="00344BB9"/>
    <w:rsid w:val="003476F4"/>
    <w:rsid w:val="00385306"/>
    <w:rsid w:val="0049050A"/>
    <w:rsid w:val="004C6F0B"/>
    <w:rsid w:val="004D6F59"/>
    <w:rsid w:val="005479F0"/>
    <w:rsid w:val="00562B3E"/>
    <w:rsid w:val="00622C80"/>
    <w:rsid w:val="00654C73"/>
    <w:rsid w:val="006C5718"/>
    <w:rsid w:val="006D3349"/>
    <w:rsid w:val="006E3F92"/>
    <w:rsid w:val="007A031E"/>
    <w:rsid w:val="007A373B"/>
    <w:rsid w:val="007A3DC1"/>
    <w:rsid w:val="007A6DF7"/>
    <w:rsid w:val="007A7FDB"/>
    <w:rsid w:val="008F1E73"/>
    <w:rsid w:val="00941DBB"/>
    <w:rsid w:val="00973016"/>
    <w:rsid w:val="00A36EB8"/>
    <w:rsid w:val="00AE7174"/>
    <w:rsid w:val="00AE7499"/>
    <w:rsid w:val="00C86017"/>
    <w:rsid w:val="00CF3695"/>
    <w:rsid w:val="00DC0B62"/>
    <w:rsid w:val="00ED2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D4E9C"/>
  <w15:chartTrackingRefBased/>
  <w15:docId w15:val="{1A37C039-CD25-B14E-B4D3-7F42C1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73B"/>
    <w:pPr>
      <w:ind w:left="720"/>
      <w:contextualSpacing/>
    </w:pPr>
  </w:style>
  <w:style w:type="paragraph" w:styleId="Header">
    <w:name w:val="header"/>
    <w:basedOn w:val="Normal"/>
    <w:link w:val="HeaderChar"/>
    <w:uiPriority w:val="99"/>
    <w:unhideWhenUsed/>
    <w:rsid w:val="00ED2142"/>
    <w:pPr>
      <w:tabs>
        <w:tab w:val="center" w:pos="4680"/>
        <w:tab w:val="right" w:pos="9360"/>
      </w:tabs>
    </w:pPr>
  </w:style>
  <w:style w:type="character" w:customStyle="1" w:styleId="HeaderChar">
    <w:name w:val="Header Char"/>
    <w:basedOn w:val="DefaultParagraphFont"/>
    <w:link w:val="Header"/>
    <w:uiPriority w:val="99"/>
    <w:rsid w:val="00ED2142"/>
  </w:style>
  <w:style w:type="character" w:styleId="PageNumber">
    <w:name w:val="page number"/>
    <w:basedOn w:val="DefaultParagraphFont"/>
    <w:uiPriority w:val="99"/>
    <w:semiHidden/>
    <w:unhideWhenUsed/>
    <w:rsid w:val="00ED2142"/>
  </w:style>
  <w:style w:type="paragraph" w:styleId="FootnoteText">
    <w:name w:val="footnote text"/>
    <w:basedOn w:val="Normal"/>
    <w:link w:val="FootnoteTextChar"/>
    <w:uiPriority w:val="99"/>
    <w:semiHidden/>
    <w:unhideWhenUsed/>
    <w:rsid w:val="00AE7174"/>
    <w:rPr>
      <w:sz w:val="20"/>
      <w:szCs w:val="20"/>
    </w:rPr>
  </w:style>
  <w:style w:type="character" w:customStyle="1" w:styleId="FootnoteTextChar">
    <w:name w:val="Footnote Text Char"/>
    <w:basedOn w:val="DefaultParagraphFont"/>
    <w:link w:val="FootnoteText"/>
    <w:uiPriority w:val="99"/>
    <w:semiHidden/>
    <w:rsid w:val="00AE7174"/>
    <w:rPr>
      <w:sz w:val="20"/>
      <w:szCs w:val="20"/>
    </w:rPr>
  </w:style>
  <w:style w:type="character" w:styleId="FootnoteReference">
    <w:name w:val="footnote reference"/>
    <w:basedOn w:val="DefaultParagraphFont"/>
    <w:uiPriority w:val="99"/>
    <w:semiHidden/>
    <w:unhideWhenUsed/>
    <w:rsid w:val="00AE7174"/>
    <w:rPr>
      <w:vertAlign w:val="superscript"/>
    </w:rPr>
  </w:style>
  <w:style w:type="character" w:styleId="Hyperlink">
    <w:name w:val="Hyperlink"/>
    <w:basedOn w:val="DefaultParagraphFont"/>
    <w:uiPriority w:val="99"/>
    <w:unhideWhenUsed/>
    <w:rsid w:val="00AE7174"/>
    <w:rPr>
      <w:color w:val="0563C1" w:themeColor="hyperlink"/>
      <w:u w:val="single"/>
    </w:rPr>
  </w:style>
  <w:style w:type="character" w:styleId="UnresolvedMention">
    <w:name w:val="Unresolved Mention"/>
    <w:basedOn w:val="DefaultParagraphFont"/>
    <w:uiPriority w:val="99"/>
    <w:rsid w:val="00AE7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vatican.va/content/john-paul-ii/en/apost_letters/1988/documents/hf_jp-ii_apl_19880815_mulieris-dignita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D696C1D-7AD6-5E4B-ABE8-D0E58F1CA0AE}">
  <we:reference id="wa200001011" version="1.2.0.0" store="en-US"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137</TotalTime>
  <Pages>5</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6</cp:revision>
  <dcterms:created xsi:type="dcterms:W3CDTF">2023-05-05T18:00:00Z</dcterms:created>
  <dcterms:modified xsi:type="dcterms:W3CDTF">2023-05-31T02:35:00Z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documentId_5515</vt:lpwstr>
  </property>
  <property fmtid="{D5CDD505-2E9C-101B-9397-08002B2CF9AE}" pid="3" name="grammarly_documentContext">
    <vt:lpwstr>{"goals":[],"domain":"general","emotions":[],"dialect":"american"}</vt:lpwstr>
  </property>
</Properties>
</file>