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231" w:rsidRDefault="00563231" w:rsidP="00563231">
      <w:pPr>
        <w:pStyle w:val="ListParagraph"/>
        <w:ind w:left="576"/>
        <w:rPr>
          <w:rFonts w:ascii="Times New Roman" w:hAnsi="Times New Roman" w:cs="Times New Roman"/>
          <w:b/>
          <w:bCs/>
          <w:sz w:val="24"/>
          <w:szCs w:val="24"/>
        </w:rPr>
      </w:pPr>
      <w:r>
        <w:rPr>
          <w:rFonts w:ascii="Times New Roman" w:hAnsi="Times New Roman" w:cs="Times New Roman"/>
          <w:b/>
          <w:bCs/>
          <w:sz w:val="24"/>
          <w:szCs w:val="24"/>
        </w:rPr>
        <w:t>Obstinacy: A Barrier to the Union of Sorrows –Part II</w:t>
      </w:r>
      <w:r w:rsidR="00AA0542">
        <w:rPr>
          <w:rFonts w:ascii="Times New Roman" w:hAnsi="Times New Roman" w:cs="Times New Roman"/>
          <w:b/>
          <w:bCs/>
          <w:sz w:val="24"/>
          <w:szCs w:val="24"/>
        </w:rPr>
        <w:t>.   (</w:t>
      </w:r>
      <w:hyperlink r:id="rId7" w:history="1">
        <w:r w:rsidR="00AA0542" w:rsidRPr="00AA0542">
          <w:rPr>
            <w:rStyle w:val="Hyperlink"/>
            <w:rFonts w:ascii="Times New Roman" w:hAnsi="Times New Roman" w:cs="Times New Roman"/>
            <w:b/>
            <w:bCs/>
            <w:sz w:val="24"/>
            <w:szCs w:val="24"/>
          </w:rPr>
          <w:t>Part I &gt;&gt;)</w:t>
        </w:r>
      </w:hyperlink>
    </w:p>
    <w:p w:rsidR="00AA0542" w:rsidRPr="00182E8C" w:rsidRDefault="00AA0542" w:rsidP="00563231">
      <w:pPr>
        <w:pStyle w:val="ListParagraph"/>
        <w:ind w:left="576"/>
        <w:rPr>
          <w:rFonts w:ascii="Times New Roman" w:hAnsi="Times New Roman" w:cs="Times New Roman"/>
          <w:b/>
          <w:bCs/>
          <w:sz w:val="24"/>
          <w:szCs w:val="24"/>
        </w:rPr>
      </w:pPr>
    </w:p>
    <w:p w:rsidR="00563231" w:rsidRPr="00563231" w:rsidRDefault="00563231" w:rsidP="00563231">
      <w:pPr>
        <w:rPr>
          <w:rFonts w:ascii="Times New Roman" w:hAnsi="Times New Roman" w:cs="Times New Roman"/>
          <w:sz w:val="24"/>
          <w:szCs w:val="24"/>
        </w:rPr>
      </w:pPr>
    </w:p>
    <w:p w:rsidR="00563231" w:rsidRPr="00BF4153" w:rsidRDefault="00563231" w:rsidP="00563231">
      <w:pPr>
        <w:pStyle w:val="ListParagraph"/>
        <w:ind w:left="0" w:firstLine="576"/>
        <w:rPr>
          <w:rFonts w:ascii="Times New Roman" w:hAnsi="Times New Roman" w:cs="Times New Roman"/>
          <w:sz w:val="24"/>
          <w:szCs w:val="24"/>
        </w:rPr>
      </w:pPr>
      <w:r w:rsidRPr="00BF4153">
        <w:rPr>
          <w:rFonts w:ascii="Times New Roman" w:hAnsi="Times New Roman" w:cs="Times New Roman"/>
          <w:sz w:val="24"/>
          <w:szCs w:val="24"/>
        </w:rPr>
        <w:t xml:space="preserve">“And </w:t>
      </w:r>
      <w:r>
        <w:rPr>
          <w:rFonts w:ascii="Times New Roman" w:hAnsi="Times New Roman" w:cs="Times New Roman"/>
          <w:sz w:val="24"/>
          <w:szCs w:val="24"/>
        </w:rPr>
        <w:t>H</w:t>
      </w:r>
      <w:r w:rsidRPr="00BF4153">
        <w:rPr>
          <w:rFonts w:ascii="Times New Roman" w:hAnsi="Times New Roman" w:cs="Times New Roman"/>
          <w:sz w:val="24"/>
          <w:szCs w:val="24"/>
        </w:rPr>
        <w:t>e marveled because of their unbelief.” (Mark 6:6)</w:t>
      </w:r>
    </w:p>
    <w:p w:rsidR="00563231" w:rsidRPr="00BF4153" w:rsidRDefault="00563231" w:rsidP="00563231">
      <w:pPr>
        <w:pStyle w:val="ListParagraph"/>
        <w:ind w:left="1080" w:firstLine="576"/>
        <w:rPr>
          <w:rFonts w:ascii="Times New Roman" w:hAnsi="Times New Roman" w:cs="Times New Roman"/>
          <w:sz w:val="24"/>
          <w:szCs w:val="24"/>
        </w:rPr>
      </w:pPr>
    </w:p>
    <w:p w:rsidR="00563231" w:rsidRPr="00BF4153" w:rsidRDefault="00563231" w:rsidP="00563231">
      <w:pPr>
        <w:ind w:firstLine="576"/>
        <w:contextualSpacing/>
        <w:rPr>
          <w:rFonts w:ascii="Times New Roman" w:hAnsi="Times New Roman" w:cs="Times New Roman"/>
          <w:sz w:val="24"/>
          <w:szCs w:val="24"/>
        </w:rPr>
      </w:pPr>
      <w:r w:rsidRPr="00BF4153">
        <w:rPr>
          <w:rFonts w:ascii="Times New Roman" w:hAnsi="Times New Roman" w:cs="Times New Roman"/>
          <w:sz w:val="24"/>
          <w:szCs w:val="24"/>
        </w:rPr>
        <w:t xml:space="preserve">The obstinacy of the people of Nazareth, Jesus’ hometown, pierced </w:t>
      </w:r>
      <w:r>
        <w:rPr>
          <w:rFonts w:ascii="Times New Roman" w:hAnsi="Times New Roman" w:cs="Times New Roman"/>
          <w:sz w:val="24"/>
          <w:szCs w:val="24"/>
        </w:rPr>
        <w:t>His</w:t>
      </w:r>
      <w:r w:rsidRPr="00BF4153">
        <w:rPr>
          <w:rFonts w:ascii="Times New Roman" w:hAnsi="Times New Roman" w:cs="Times New Roman"/>
          <w:sz w:val="24"/>
          <w:szCs w:val="24"/>
        </w:rPr>
        <w:t xml:space="preserve"> Heart with deep sorrow. Obstinacy is a barrier to </w:t>
      </w:r>
      <w:r>
        <w:rPr>
          <w:rFonts w:ascii="Times New Roman" w:hAnsi="Times New Roman" w:cs="Times New Roman"/>
          <w:sz w:val="24"/>
          <w:szCs w:val="24"/>
        </w:rPr>
        <w:t>suffering</w:t>
      </w:r>
      <w:r w:rsidRPr="00BF4153">
        <w:rPr>
          <w:rFonts w:ascii="Times New Roman" w:hAnsi="Times New Roman" w:cs="Times New Roman"/>
          <w:sz w:val="24"/>
          <w:szCs w:val="24"/>
        </w:rPr>
        <w:t xml:space="preserve"> with Christ His sorrows. Therefore, obstinacy becomes an obstacle to live as God’s victim soul, which is anchored in our ability to suffer the pain of the heart of God. </w:t>
      </w:r>
    </w:p>
    <w:p w:rsidR="00563231" w:rsidRDefault="00563231" w:rsidP="00563231">
      <w:pPr>
        <w:ind w:firstLine="576"/>
        <w:contextualSpacing/>
      </w:pPr>
    </w:p>
    <w:p w:rsidR="00563231" w:rsidRPr="004C275E" w:rsidRDefault="00563231" w:rsidP="00563231">
      <w:pPr>
        <w:ind w:firstLine="576"/>
        <w:contextualSpacing/>
        <w:rPr>
          <w:rFonts w:ascii="Times New Roman" w:hAnsi="Times New Roman" w:cs="Times New Roman"/>
          <w:sz w:val="24"/>
          <w:szCs w:val="24"/>
        </w:rPr>
      </w:pPr>
      <w:r w:rsidRPr="004C275E">
        <w:rPr>
          <w:rFonts w:ascii="Times New Roman" w:hAnsi="Times New Roman" w:cs="Times New Roman"/>
          <w:sz w:val="24"/>
          <w:szCs w:val="24"/>
        </w:rPr>
        <w:t xml:space="preserve">February 3, 1907, the Lord told Conchita: </w:t>
      </w:r>
    </w:p>
    <w:p w:rsidR="00563231" w:rsidRPr="004C275E" w:rsidRDefault="00563231" w:rsidP="00563231">
      <w:pPr>
        <w:ind w:firstLine="576"/>
        <w:contextualSpacing/>
        <w:rPr>
          <w:rFonts w:ascii="Times New Roman" w:hAnsi="Times New Roman" w:cs="Times New Roman"/>
          <w:sz w:val="24"/>
          <w:szCs w:val="24"/>
        </w:rPr>
      </w:pPr>
    </w:p>
    <w:p w:rsidR="00563231" w:rsidRPr="004C275E" w:rsidRDefault="00563231" w:rsidP="00563231">
      <w:pPr>
        <w:ind w:left="720" w:firstLine="576"/>
        <w:contextualSpacing/>
        <w:rPr>
          <w:rFonts w:ascii="Times New Roman" w:hAnsi="Times New Roman" w:cs="Times New Roman"/>
          <w:sz w:val="24"/>
          <w:szCs w:val="24"/>
        </w:rPr>
      </w:pPr>
      <w:r w:rsidRPr="004C275E">
        <w:rPr>
          <w:rFonts w:ascii="Times New Roman" w:hAnsi="Times New Roman" w:cs="Times New Roman"/>
          <w:sz w:val="24"/>
          <w:szCs w:val="24"/>
        </w:rPr>
        <w:t xml:space="preserve">“The mystery (presentation) which is being celebrated today concretizes your mission: the constant offering in your heart of the Vitim that it be immolated on behalf of the world. The sorrow that comes about is a </w:t>
      </w:r>
      <w:r w:rsidRPr="004C275E">
        <w:rPr>
          <w:rFonts w:ascii="Times New Roman" w:hAnsi="Times New Roman" w:cs="Times New Roman"/>
          <w:b/>
          <w:sz w:val="24"/>
          <w:szCs w:val="24"/>
        </w:rPr>
        <w:t>holy sorrow</w:t>
      </w:r>
      <w:r w:rsidRPr="004C275E">
        <w:rPr>
          <w:rFonts w:ascii="Times New Roman" w:hAnsi="Times New Roman" w:cs="Times New Roman"/>
          <w:sz w:val="24"/>
          <w:szCs w:val="24"/>
        </w:rPr>
        <w:t xml:space="preserve">, </w:t>
      </w:r>
      <w:r w:rsidRPr="004C275E">
        <w:rPr>
          <w:rFonts w:ascii="Times New Roman" w:hAnsi="Times New Roman" w:cs="Times New Roman"/>
          <w:b/>
          <w:sz w:val="24"/>
          <w:szCs w:val="24"/>
        </w:rPr>
        <w:t>sublime,</w:t>
      </w:r>
      <w:r w:rsidRPr="004C275E">
        <w:rPr>
          <w:rFonts w:ascii="Times New Roman" w:hAnsi="Times New Roman" w:cs="Times New Roman"/>
          <w:sz w:val="24"/>
          <w:szCs w:val="24"/>
        </w:rPr>
        <w:t xml:space="preserve"> </w:t>
      </w:r>
      <w:r w:rsidRPr="004C275E">
        <w:rPr>
          <w:rFonts w:ascii="Times New Roman" w:hAnsi="Times New Roman" w:cs="Times New Roman"/>
          <w:b/>
          <w:sz w:val="24"/>
          <w:szCs w:val="24"/>
        </w:rPr>
        <w:t>chosen,</w:t>
      </w:r>
      <w:r w:rsidRPr="004C275E">
        <w:rPr>
          <w:rFonts w:ascii="Times New Roman" w:hAnsi="Times New Roman" w:cs="Times New Roman"/>
          <w:sz w:val="24"/>
          <w:szCs w:val="24"/>
        </w:rPr>
        <w:t xml:space="preserve"> and </w:t>
      </w:r>
      <w:r w:rsidRPr="004C275E">
        <w:rPr>
          <w:rFonts w:ascii="Times New Roman" w:hAnsi="Times New Roman" w:cs="Times New Roman"/>
          <w:b/>
          <w:sz w:val="24"/>
          <w:szCs w:val="24"/>
        </w:rPr>
        <w:t>most pure</w:t>
      </w:r>
      <w:r w:rsidRPr="004C275E">
        <w:rPr>
          <w:rFonts w:ascii="Times New Roman" w:hAnsi="Times New Roman" w:cs="Times New Roman"/>
          <w:sz w:val="24"/>
          <w:szCs w:val="24"/>
        </w:rPr>
        <w:t xml:space="preserve">, since the </w:t>
      </w:r>
      <w:r w:rsidRPr="004C275E">
        <w:rPr>
          <w:rFonts w:ascii="Times New Roman" w:hAnsi="Times New Roman" w:cs="Times New Roman"/>
          <w:b/>
          <w:sz w:val="24"/>
          <w:szCs w:val="24"/>
        </w:rPr>
        <w:t>creature does not undergo it seeking itself</w:t>
      </w:r>
      <w:r w:rsidRPr="004C275E">
        <w:rPr>
          <w:rFonts w:ascii="Times New Roman" w:hAnsi="Times New Roman" w:cs="Times New Roman"/>
          <w:sz w:val="24"/>
          <w:szCs w:val="24"/>
        </w:rPr>
        <w:t>, but suffers solely on account of My suffering. Here you have the perfection of sorrow and love….” (Our Lady of Solitude, Mother of the Church, p.11)</w:t>
      </w:r>
    </w:p>
    <w:p w:rsidR="00563231" w:rsidRDefault="00563231" w:rsidP="00563231">
      <w:pPr>
        <w:ind w:firstLine="576"/>
        <w:contextualSpacing/>
        <w:rPr>
          <w:rFonts w:ascii="Times New Roman" w:hAnsi="Times New Roman" w:cs="Times New Roman"/>
          <w:sz w:val="24"/>
          <w:szCs w:val="24"/>
        </w:rPr>
      </w:pPr>
    </w:p>
    <w:p w:rsidR="00563231" w:rsidRDefault="00563231" w:rsidP="00563231">
      <w:pPr>
        <w:ind w:firstLine="576"/>
        <w:contextualSpacing/>
        <w:rPr>
          <w:rFonts w:ascii="Times New Roman" w:hAnsi="Times New Roman" w:cs="Times New Roman"/>
          <w:sz w:val="24"/>
          <w:szCs w:val="24"/>
        </w:rPr>
      </w:pPr>
      <w:r>
        <w:rPr>
          <w:rFonts w:ascii="Times New Roman" w:hAnsi="Times New Roman" w:cs="Times New Roman"/>
          <w:sz w:val="24"/>
          <w:szCs w:val="24"/>
        </w:rPr>
        <w:t xml:space="preserve">Jesus, at the beginning of </w:t>
      </w:r>
      <w:r w:rsidRPr="00157ADE">
        <w:rPr>
          <w:rFonts w:ascii="Times New Roman" w:hAnsi="Times New Roman" w:cs="Times New Roman"/>
          <w:i/>
          <w:iCs/>
          <w:sz w:val="24"/>
          <w:szCs w:val="24"/>
        </w:rPr>
        <w:t>The Simple Path to Union with God</w:t>
      </w:r>
      <w:r>
        <w:rPr>
          <w:rFonts w:ascii="Times New Roman" w:hAnsi="Times New Roman" w:cs="Times New Roman"/>
          <w:i/>
          <w:iCs/>
          <w:sz w:val="24"/>
          <w:szCs w:val="24"/>
        </w:rPr>
        <w:t>,</w:t>
      </w:r>
      <w:r>
        <w:rPr>
          <w:rFonts w:ascii="Times New Roman" w:hAnsi="Times New Roman" w:cs="Times New Roman"/>
          <w:sz w:val="24"/>
          <w:szCs w:val="24"/>
        </w:rPr>
        <w:t xml:space="preserve"> brings each of us to discover our wounds. This is the beginning process of the </w:t>
      </w:r>
      <w:r w:rsidRPr="00563231">
        <w:rPr>
          <w:rFonts w:ascii="Times New Roman" w:hAnsi="Times New Roman" w:cs="Times New Roman"/>
          <w:b/>
          <w:bCs/>
          <w:sz w:val="24"/>
          <w:szCs w:val="24"/>
        </w:rPr>
        <w:t>purification of our sorrows</w:t>
      </w:r>
      <w:r>
        <w:rPr>
          <w:rFonts w:ascii="Times New Roman" w:hAnsi="Times New Roman" w:cs="Times New Roman"/>
          <w:sz w:val="24"/>
          <w:szCs w:val="24"/>
        </w:rPr>
        <w:t>. The “diamond in the rough” is found in the core of our wound. This diamond is the “</w:t>
      </w:r>
      <w:r w:rsidRPr="00563231">
        <w:rPr>
          <w:rFonts w:ascii="Times New Roman" w:hAnsi="Times New Roman" w:cs="Times New Roman"/>
          <w:b/>
          <w:bCs/>
          <w:sz w:val="24"/>
          <w:szCs w:val="24"/>
        </w:rPr>
        <w:t>pure sorrow</w:t>
      </w:r>
      <w:r>
        <w:rPr>
          <w:rFonts w:ascii="Times New Roman" w:hAnsi="Times New Roman" w:cs="Times New Roman"/>
          <w:sz w:val="24"/>
          <w:szCs w:val="24"/>
        </w:rPr>
        <w:t xml:space="preserve">” that is covered with the contamination of repressed anger, resentments, disorders, lies, fears, etc. Therefore, </w:t>
      </w:r>
      <w:r w:rsidRPr="00563231">
        <w:rPr>
          <w:rFonts w:ascii="Times New Roman" w:hAnsi="Times New Roman" w:cs="Times New Roman"/>
          <w:b/>
          <w:bCs/>
          <w:sz w:val="24"/>
          <w:szCs w:val="24"/>
        </w:rPr>
        <w:t>our wounds become the place of encounter with Christ</w:t>
      </w:r>
      <w:r>
        <w:rPr>
          <w:rFonts w:ascii="Times New Roman" w:hAnsi="Times New Roman" w:cs="Times New Roman"/>
          <w:sz w:val="24"/>
          <w:szCs w:val="24"/>
        </w:rPr>
        <w:t xml:space="preserve">. Our pure sorrow becomes the means for us to touch the sorrows of the God-Man. The goodness and mercy of Abba have turned our wounds into the place where Redemption touches us and transforms us. Therefore, our wounds are not meant to be just healed but to become the place of our transformation. This is why the MC and MOC must have the docility and courage to persevere in living the process of the </w:t>
      </w:r>
      <w:r w:rsidRPr="008624F3">
        <w:rPr>
          <w:rFonts w:ascii="Times New Roman" w:hAnsi="Times New Roman" w:cs="Times New Roman"/>
          <w:i/>
          <w:iCs/>
          <w:sz w:val="24"/>
          <w:szCs w:val="24"/>
        </w:rPr>
        <w:t xml:space="preserve">Simple </w:t>
      </w:r>
      <w:r>
        <w:rPr>
          <w:rFonts w:ascii="Times New Roman" w:hAnsi="Times New Roman" w:cs="Times New Roman"/>
          <w:i/>
          <w:iCs/>
          <w:sz w:val="24"/>
          <w:szCs w:val="24"/>
        </w:rPr>
        <w:t>P</w:t>
      </w:r>
      <w:r w:rsidRPr="008624F3">
        <w:rPr>
          <w:rFonts w:ascii="Times New Roman" w:hAnsi="Times New Roman" w:cs="Times New Roman"/>
          <w:i/>
          <w:iCs/>
          <w:sz w:val="24"/>
          <w:szCs w:val="24"/>
        </w:rPr>
        <w:t>ath,</w:t>
      </w:r>
      <w:r>
        <w:rPr>
          <w:rFonts w:ascii="Times New Roman" w:hAnsi="Times New Roman" w:cs="Times New Roman"/>
          <w:sz w:val="24"/>
          <w:szCs w:val="24"/>
        </w:rPr>
        <w:t xml:space="preserve"> which is the path of entering Christ crucified to become ONE with Him.</w:t>
      </w:r>
    </w:p>
    <w:p w:rsidR="00563231" w:rsidRPr="00F60BE5" w:rsidRDefault="00563231" w:rsidP="00563231">
      <w:pPr>
        <w:ind w:firstLine="576"/>
        <w:contextualSpacing/>
        <w:rPr>
          <w:rFonts w:ascii="Times New Roman" w:hAnsi="Times New Roman" w:cs="Times New Roman"/>
          <w:sz w:val="24"/>
          <w:szCs w:val="24"/>
        </w:rPr>
      </w:pPr>
    </w:p>
    <w:p w:rsidR="00563231" w:rsidRPr="00CC4B64" w:rsidRDefault="00563231" w:rsidP="00563231">
      <w:pPr>
        <w:ind w:firstLine="576"/>
        <w:contextualSpacing/>
        <w:rPr>
          <w:rFonts w:ascii="Times New Roman" w:hAnsi="Times New Roman" w:cs="Times New Roman"/>
          <w:sz w:val="24"/>
          <w:szCs w:val="24"/>
        </w:rPr>
      </w:pPr>
      <w:r w:rsidRPr="00CC4B64">
        <w:rPr>
          <w:rFonts w:ascii="Times New Roman" w:hAnsi="Times New Roman" w:cs="Times New Roman"/>
          <w:sz w:val="24"/>
          <w:szCs w:val="24"/>
        </w:rPr>
        <w:t>Jesus, the God-Man, is the Man of Sorrows. “He was despised and shunned by others,</w:t>
      </w:r>
    </w:p>
    <w:p w:rsidR="00563231" w:rsidRDefault="00563231" w:rsidP="00563231">
      <w:pPr>
        <w:ind w:firstLine="576"/>
        <w:contextualSpacing/>
        <w:rPr>
          <w:rFonts w:ascii="Times New Roman" w:hAnsi="Times New Roman" w:cs="Times New Roman"/>
          <w:sz w:val="24"/>
          <w:szCs w:val="24"/>
        </w:rPr>
      </w:pPr>
      <w:r w:rsidRPr="00CC4B64">
        <w:rPr>
          <w:rFonts w:ascii="Times New Roman" w:hAnsi="Times New Roman" w:cs="Times New Roman"/>
          <w:sz w:val="24"/>
          <w:szCs w:val="24"/>
        </w:rPr>
        <w:t xml:space="preserve">a man of sorrows who was no stranger to suffering” (Is 53:3). As the God-Man, He not only gives Himself totally by shedding every drop of His Blood for us, but He also receives all our wounds, brokenness, and sins. His life of total giving and receiving from the Incarnation becomes His </w:t>
      </w:r>
      <w:r w:rsidRPr="00CC4B64">
        <w:rPr>
          <w:rFonts w:ascii="Times New Roman" w:hAnsi="Times New Roman" w:cs="Times New Roman"/>
          <w:b/>
          <w:sz w:val="24"/>
          <w:szCs w:val="24"/>
        </w:rPr>
        <w:t xml:space="preserve">continuous interior state of sorrow </w:t>
      </w:r>
      <w:r w:rsidRPr="00CC4B64">
        <w:rPr>
          <w:rFonts w:ascii="Times New Roman" w:hAnsi="Times New Roman" w:cs="Times New Roman"/>
          <w:sz w:val="24"/>
          <w:szCs w:val="24"/>
        </w:rPr>
        <w:t>for our redemption.</w:t>
      </w:r>
    </w:p>
    <w:p w:rsidR="00563231" w:rsidRPr="005D2E10" w:rsidRDefault="00563231" w:rsidP="00563231">
      <w:pPr>
        <w:ind w:firstLine="576"/>
        <w:contextualSpacing/>
        <w:rPr>
          <w:rFonts w:ascii="Times New Roman" w:hAnsi="Times New Roman" w:cs="Times New Roman"/>
          <w:sz w:val="24"/>
          <w:szCs w:val="24"/>
        </w:rPr>
      </w:pPr>
    </w:p>
    <w:p w:rsidR="00563231" w:rsidRDefault="00563231" w:rsidP="00563231">
      <w:pPr>
        <w:ind w:firstLine="576"/>
        <w:contextualSpacing/>
        <w:rPr>
          <w:rFonts w:ascii="Times New Roman" w:eastAsia="Verdana" w:hAnsi="Times New Roman" w:cs="Times New Roman"/>
          <w:b/>
          <w:bCs/>
          <w:color w:val="000000"/>
          <w:sz w:val="24"/>
          <w:szCs w:val="24"/>
        </w:rPr>
      </w:pPr>
      <w:r w:rsidRPr="004C275E">
        <w:rPr>
          <w:rFonts w:ascii="Times New Roman" w:eastAsia="Verdana" w:hAnsi="Times New Roman" w:cs="Times New Roman"/>
          <w:color w:val="000000"/>
          <w:sz w:val="24"/>
          <w:szCs w:val="24"/>
        </w:rPr>
        <w:t xml:space="preserve">He remains on earth in the Eucharist as the Man of Sorrows, fully present in silence. </w:t>
      </w:r>
      <w:r w:rsidRPr="004C275E">
        <w:rPr>
          <w:rFonts w:ascii="Times New Roman" w:eastAsia="Verdana" w:hAnsi="Times New Roman" w:cs="Times New Roman"/>
          <w:b/>
          <w:color w:val="000000"/>
          <w:sz w:val="24"/>
          <w:szCs w:val="24"/>
        </w:rPr>
        <w:t xml:space="preserve">Only in silence can </w:t>
      </w:r>
      <w:r>
        <w:rPr>
          <w:rFonts w:ascii="Times New Roman" w:eastAsia="Verdana" w:hAnsi="Times New Roman" w:cs="Times New Roman"/>
          <w:b/>
          <w:color w:val="000000"/>
          <w:sz w:val="24"/>
          <w:szCs w:val="24"/>
        </w:rPr>
        <w:t>we</w:t>
      </w:r>
      <w:r w:rsidRPr="004C275E">
        <w:rPr>
          <w:rFonts w:ascii="Times New Roman" w:eastAsia="Verdana" w:hAnsi="Times New Roman" w:cs="Times New Roman"/>
          <w:b/>
          <w:color w:val="000000"/>
          <w:sz w:val="24"/>
          <w:szCs w:val="24"/>
        </w:rPr>
        <w:t xml:space="preserve"> encounter the Man of Sorrows. Only in the silence of Eucharistic Adoration can </w:t>
      </w:r>
      <w:r>
        <w:rPr>
          <w:rFonts w:ascii="Times New Roman" w:eastAsia="Verdana" w:hAnsi="Times New Roman" w:cs="Times New Roman"/>
          <w:b/>
          <w:color w:val="000000"/>
          <w:sz w:val="24"/>
          <w:szCs w:val="24"/>
        </w:rPr>
        <w:t>we</w:t>
      </w:r>
      <w:r w:rsidRPr="004C275E">
        <w:rPr>
          <w:rFonts w:ascii="Times New Roman" w:eastAsia="Verdana" w:hAnsi="Times New Roman" w:cs="Times New Roman"/>
          <w:b/>
          <w:color w:val="000000"/>
          <w:sz w:val="24"/>
          <w:szCs w:val="24"/>
        </w:rPr>
        <w:t xml:space="preserve"> choose to REMAIN with Him as His spouse</w:t>
      </w:r>
      <w:r>
        <w:rPr>
          <w:rFonts w:ascii="Times New Roman" w:eastAsia="Verdana" w:hAnsi="Times New Roman" w:cs="Times New Roman"/>
          <w:b/>
          <w:color w:val="000000"/>
          <w:sz w:val="24"/>
          <w:szCs w:val="24"/>
        </w:rPr>
        <w:t xml:space="preserve"> or brother</w:t>
      </w:r>
      <w:r w:rsidRPr="004C275E">
        <w:rPr>
          <w:rFonts w:ascii="Times New Roman" w:eastAsia="Verdana" w:hAnsi="Times New Roman" w:cs="Times New Roman"/>
          <w:b/>
          <w:color w:val="000000"/>
          <w:sz w:val="24"/>
          <w:szCs w:val="24"/>
        </w:rPr>
        <w:t>—to adore, thank, bless, caress, embrace, console, and love Him.</w:t>
      </w:r>
      <w:r w:rsidRPr="004C275E">
        <w:rPr>
          <w:rFonts w:ascii="Times New Roman" w:eastAsia="Verdana" w:hAnsi="Times New Roman" w:cs="Times New Roman"/>
          <w:color w:val="000000"/>
          <w:sz w:val="24"/>
          <w:szCs w:val="24"/>
        </w:rPr>
        <w:t xml:space="preserve"> </w:t>
      </w:r>
      <w:r w:rsidRPr="00724266">
        <w:rPr>
          <w:rFonts w:ascii="Times New Roman" w:eastAsia="Verdana" w:hAnsi="Times New Roman" w:cs="Times New Roman"/>
          <w:b/>
          <w:bCs/>
          <w:color w:val="000000"/>
          <w:sz w:val="24"/>
          <w:szCs w:val="24"/>
        </w:rPr>
        <w:t>Only in silence can we process our sins, disorders, reactions, and emotions to cooperate with the Holy Spirit in the work of our redemption.</w:t>
      </w:r>
    </w:p>
    <w:p w:rsidR="00563231" w:rsidRDefault="00563231" w:rsidP="00563231">
      <w:pPr>
        <w:ind w:firstLine="576"/>
        <w:contextualSpacing/>
        <w:rPr>
          <w:rFonts w:ascii="Times New Roman" w:eastAsia="Verdana" w:hAnsi="Times New Roman" w:cs="Times New Roman"/>
          <w:b/>
          <w:bCs/>
          <w:color w:val="000000"/>
          <w:sz w:val="24"/>
          <w:szCs w:val="24"/>
        </w:rPr>
      </w:pPr>
    </w:p>
    <w:p w:rsidR="00563231" w:rsidRPr="005D2E10" w:rsidRDefault="00563231" w:rsidP="00563231">
      <w:pPr>
        <w:ind w:firstLine="576"/>
        <w:contextualSpacing/>
        <w:rPr>
          <w:rFonts w:ascii="Times New Roman" w:eastAsia="Verdana" w:hAnsi="Times New Roman" w:cs="Times New Roman"/>
          <w:b/>
          <w:bCs/>
          <w:color w:val="000000"/>
          <w:sz w:val="24"/>
          <w:szCs w:val="24"/>
        </w:rPr>
      </w:pPr>
      <w:r w:rsidRPr="00CC4B64">
        <w:rPr>
          <w:rFonts w:ascii="Times New Roman" w:hAnsi="Times New Roman" w:cs="Times New Roman"/>
          <w:sz w:val="24"/>
          <w:szCs w:val="24"/>
        </w:rPr>
        <w:t xml:space="preserve">Mary, from the moment of the Incarnation, participates in Jesus’ sorrows for humanity; therefore, she is the </w:t>
      </w:r>
      <w:proofErr w:type="gramStart"/>
      <w:r w:rsidRPr="00CC4B64">
        <w:rPr>
          <w:rFonts w:ascii="Times New Roman" w:hAnsi="Times New Roman" w:cs="Times New Roman"/>
          <w:sz w:val="24"/>
          <w:szCs w:val="24"/>
        </w:rPr>
        <w:t>Mother</w:t>
      </w:r>
      <w:proofErr w:type="gramEnd"/>
      <w:r w:rsidRPr="00CC4B64">
        <w:rPr>
          <w:rFonts w:ascii="Times New Roman" w:hAnsi="Times New Roman" w:cs="Times New Roman"/>
          <w:sz w:val="24"/>
          <w:szCs w:val="24"/>
        </w:rPr>
        <w:t xml:space="preserve"> of Sorrows. This participation in the sorrows of Jesus is a profound interior state of union and intimacy with Christ.</w:t>
      </w:r>
    </w:p>
    <w:p w:rsidR="00563231" w:rsidRPr="005D2E10" w:rsidRDefault="00563231" w:rsidP="00563231">
      <w:pPr>
        <w:ind w:firstLine="576"/>
        <w:contextualSpacing/>
        <w:rPr>
          <w:rFonts w:ascii="Times New Roman" w:hAnsi="Times New Roman" w:cs="Times New Roman"/>
          <w:sz w:val="24"/>
          <w:szCs w:val="24"/>
        </w:rPr>
      </w:pPr>
    </w:p>
    <w:p w:rsidR="00563231" w:rsidRDefault="00563231" w:rsidP="00563231">
      <w:pPr>
        <w:ind w:firstLine="576"/>
        <w:contextualSpacing/>
        <w:rPr>
          <w:rFonts w:ascii="Times New Roman" w:eastAsia="Verdana" w:hAnsi="Times New Roman" w:cs="Times New Roman"/>
          <w:color w:val="000000"/>
          <w:sz w:val="24"/>
          <w:szCs w:val="24"/>
        </w:rPr>
      </w:pPr>
      <w:r w:rsidRPr="004C275E">
        <w:rPr>
          <w:rFonts w:ascii="Times New Roman" w:eastAsia="Verdana" w:hAnsi="Times New Roman" w:cs="Times New Roman"/>
          <w:color w:val="000000"/>
          <w:sz w:val="24"/>
          <w:szCs w:val="24"/>
        </w:rPr>
        <w:t xml:space="preserve">The Man of Sorrows is the identity of the Missionaries of the Cross, as the </w:t>
      </w:r>
      <w:proofErr w:type="gramStart"/>
      <w:r w:rsidRPr="004C275E">
        <w:rPr>
          <w:rFonts w:ascii="Times New Roman" w:eastAsia="Verdana" w:hAnsi="Times New Roman" w:cs="Times New Roman"/>
          <w:color w:val="000000"/>
          <w:sz w:val="24"/>
          <w:szCs w:val="24"/>
        </w:rPr>
        <w:t>Mother</w:t>
      </w:r>
      <w:proofErr w:type="gramEnd"/>
      <w:r w:rsidRPr="004C275E">
        <w:rPr>
          <w:rFonts w:ascii="Times New Roman" w:eastAsia="Verdana" w:hAnsi="Times New Roman" w:cs="Times New Roman"/>
          <w:color w:val="000000"/>
          <w:sz w:val="24"/>
          <w:szCs w:val="24"/>
        </w:rPr>
        <w:t xml:space="preserve"> of Sorrows is the identity of the Mothers of the Cross. To become one with the Man of Sorrows, men must be willing to be stripped of all their human glory – prestige, good name, honor, power… They must be willing to live despised and rejected in the eyes of the world. This purification by fire</w:t>
      </w:r>
      <w:r>
        <w:rPr>
          <w:rFonts w:ascii="Times New Roman" w:eastAsia="Verdana" w:hAnsi="Times New Roman" w:cs="Times New Roman"/>
          <w:color w:val="000000"/>
          <w:sz w:val="24"/>
          <w:szCs w:val="24"/>
        </w:rPr>
        <w:t>, the Cross,</w:t>
      </w:r>
      <w:r w:rsidRPr="004C275E">
        <w:rPr>
          <w:rFonts w:ascii="Times New Roman" w:eastAsia="Verdana" w:hAnsi="Times New Roman" w:cs="Times New Roman"/>
          <w:color w:val="000000"/>
          <w:sz w:val="24"/>
          <w:szCs w:val="24"/>
        </w:rPr>
        <w:t xml:space="preserve"> is very difficult for all men, and very few will be willing to undergo it. </w:t>
      </w:r>
    </w:p>
    <w:p w:rsidR="00563231" w:rsidRDefault="00563231" w:rsidP="00563231">
      <w:pPr>
        <w:ind w:firstLine="576"/>
        <w:contextualSpacing/>
        <w:rPr>
          <w:rFonts w:ascii="Times New Roman" w:eastAsia="Verdana" w:hAnsi="Times New Roman" w:cs="Times New Roman"/>
          <w:color w:val="000000"/>
          <w:sz w:val="24"/>
          <w:szCs w:val="24"/>
        </w:rPr>
      </w:pPr>
    </w:p>
    <w:p w:rsidR="00563231" w:rsidRPr="006371DC" w:rsidRDefault="00563231" w:rsidP="00563231">
      <w:pPr>
        <w:ind w:left="720" w:firstLine="576"/>
        <w:contextualSpacing/>
        <w:rPr>
          <w:rFonts w:ascii="Times New Roman" w:hAnsi="Times New Roman" w:cs="Times New Roman"/>
          <w:iCs/>
          <w:color w:val="000000" w:themeColor="text1"/>
          <w:sz w:val="24"/>
          <w:szCs w:val="24"/>
        </w:rPr>
      </w:pPr>
      <w:r w:rsidRPr="00CC4B64">
        <w:rPr>
          <w:rFonts w:ascii="Times New Roman" w:hAnsi="Times New Roman" w:cs="Times New Roman"/>
          <w:i/>
          <w:color w:val="000000" w:themeColor="text1"/>
          <w:sz w:val="24"/>
          <w:szCs w:val="24"/>
        </w:rPr>
        <w:t xml:space="preserve">The purification of the human heart can only be accomplished through divine grace obtained through My death and resurrection. It requires a soul to allow My grace to unveil her many patterns of sin clothed in false piety and goodness. The stripping away of all darkness, which is anything that is not pure love, is a long and difficult process for the human soul. It requires a continuous Fiat from the soul, “Let it be done unto me according to your will.” </w:t>
      </w:r>
      <w:r w:rsidRPr="006371DC">
        <w:rPr>
          <w:rFonts w:ascii="Times New Roman" w:hAnsi="Times New Roman" w:cs="Times New Roman"/>
          <w:iCs/>
          <w:color w:val="000000" w:themeColor="text1"/>
          <w:sz w:val="24"/>
          <w:szCs w:val="24"/>
        </w:rPr>
        <w:t>1/20/22</w:t>
      </w:r>
    </w:p>
    <w:p w:rsidR="00563231" w:rsidRPr="005D2E10" w:rsidRDefault="00563231" w:rsidP="00563231">
      <w:pPr>
        <w:ind w:left="720" w:firstLine="576"/>
        <w:contextualSpacing/>
        <w:rPr>
          <w:rFonts w:ascii="Times New Roman" w:hAnsi="Times New Roman" w:cs="Times New Roman"/>
          <w:i/>
          <w:color w:val="000000" w:themeColor="text1"/>
          <w:sz w:val="24"/>
          <w:szCs w:val="24"/>
        </w:rPr>
      </w:pPr>
    </w:p>
    <w:p w:rsidR="00563231" w:rsidRPr="00724266" w:rsidRDefault="00563231" w:rsidP="00563231">
      <w:pPr>
        <w:ind w:firstLine="576"/>
        <w:contextualSpacing/>
        <w:rPr>
          <w:rFonts w:ascii="Times New Roman" w:hAnsi="Times New Roman" w:cs="Times New Roman"/>
          <w:b/>
          <w:bCs/>
          <w:sz w:val="24"/>
          <w:szCs w:val="24"/>
        </w:rPr>
      </w:pPr>
      <w:r w:rsidRPr="00CC4B64">
        <w:rPr>
          <w:rFonts w:ascii="Times New Roman" w:hAnsi="Times New Roman" w:cs="Times New Roman"/>
          <w:b/>
          <w:sz w:val="24"/>
          <w:szCs w:val="24"/>
        </w:rPr>
        <w:t>What is the difference between holy sorrow and the human emotion of sorrow?</w:t>
      </w:r>
    </w:p>
    <w:p w:rsidR="00563231" w:rsidRPr="005D2E10" w:rsidRDefault="00563231" w:rsidP="00563231">
      <w:pPr>
        <w:ind w:firstLine="576"/>
        <w:contextualSpacing/>
        <w:rPr>
          <w:rFonts w:ascii="Times New Roman" w:hAnsi="Times New Roman" w:cs="Times New Roman"/>
          <w:sz w:val="24"/>
          <w:szCs w:val="24"/>
        </w:rPr>
      </w:pPr>
    </w:p>
    <w:p w:rsidR="00563231" w:rsidRPr="00CC4B64" w:rsidRDefault="00563231" w:rsidP="00563231">
      <w:pPr>
        <w:ind w:firstLine="576"/>
        <w:contextualSpacing/>
        <w:rPr>
          <w:rFonts w:ascii="Times New Roman" w:hAnsi="Times New Roman" w:cs="Times New Roman"/>
          <w:sz w:val="24"/>
          <w:szCs w:val="24"/>
        </w:rPr>
      </w:pPr>
      <w:r w:rsidRPr="00CC4B64">
        <w:rPr>
          <w:rFonts w:ascii="Times New Roman" w:hAnsi="Times New Roman" w:cs="Times New Roman"/>
          <w:sz w:val="24"/>
          <w:szCs w:val="24"/>
        </w:rPr>
        <w:t xml:space="preserve">There is a difference between holy sorrow and human sadness. </w:t>
      </w:r>
      <w:r w:rsidRPr="00CC4B64">
        <w:rPr>
          <w:rFonts w:ascii="Times New Roman" w:hAnsi="Times New Roman" w:cs="Times New Roman"/>
          <w:b/>
          <w:sz w:val="24"/>
          <w:szCs w:val="24"/>
        </w:rPr>
        <w:t>Sorrow lived with Christ and in Christ for the good of others is a state of union with God.</w:t>
      </w:r>
      <w:r w:rsidRPr="00CC4B64">
        <w:rPr>
          <w:rFonts w:ascii="Times New Roman" w:hAnsi="Times New Roman" w:cs="Times New Roman"/>
          <w:sz w:val="24"/>
          <w:szCs w:val="24"/>
        </w:rPr>
        <w:t xml:space="preserve"> Sadness is focused on self, whereas holy sorrow is focused on Christ. Sadness is an emotion that comes and goes. </w:t>
      </w:r>
      <w:r w:rsidRPr="00CC4B64">
        <w:rPr>
          <w:rFonts w:ascii="Times New Roman" w:hAnsi="Times New Roman" w:cs="Times New Roman"/>
          <w:b/>
          <w:sz w:val="24"/>
          <w:szCs w:val="24"/>
        </w:rPr>
        <w:t>Holy sorrow is a permanent state of perfect union with Christ rooted in selfless love</w:t>
      </w:r>
      <w:r w:rsidRPr="00CC4B64">
        <w:rPr>
          <w:rFonts w:ascii="Times New Roman" w:hAnsi="Times New Roman" w:cs="Times New Roman"/>
          <w:sz w:val="24"/>
          <w:szCs w:val="24"/>
        </w:rPr>
        <w:t xml:space="preserve"> in which the soul chooses to remain solely for Love. Sadness and happiness are opposite emotions. Sorrow and joy are lived together as one in the Heart of Christ.</w:t>
      </w:r>
    </w:p>
    <w:p w:rsidR="00563231" w:rsidRPr="00CC4B64" w:rsidRDefault="00563231" w:rsidP="00563231">
      <w:pPr>
        <w:ind w:firstLine="576"/>
        <w:contextualSpacing/>
        <w:rPr>
          <w:rFonts w:ascii="Times New Roman" w:hAnsi="Times New Roman" w:cs="Times New Roman"/>
          <w:sz w:val="24"/>
          <w:szCs w:val="24"/>
        </w:rPr>
      </w:pPr>
    </w:p>
    <w:p w:rsidR="00563231" w:rsidRPr="00CC4B64" w:rsidRDefault="00563231" w:rsidP="00563231">
      <w:pPr>
        <w:ind w:firstLine="576"/>
        <w:contextualSpacing/>
        <w:rPr>
          <w:rFonts w:ascii="Times New Roman" w:hAnsi="Times New Roman" w:cs="Times New Roman"/>
          <w:sz w:val="24"/>
          <w:szCs w:val="24"/>
        </w:rPr>
      </w:pPr>
      <w:r w:rsidRPr="00CC4B64">
        <w:rPr>
          <w:rFonts w:ascii="Times New Roman" w:hAnsi="Times New Roman" w:cs="Times New Roman"/>
          <w:sz w:val="24"/>
          <w:szCs w:val="24"/>
        </w:rPr>
        <w:t>In the 2</w:t>
      </w:r>
      <w:r w:rsidRPr="00CC4B64">
        <w:rPr>
          <w:rFonts w:ascii="Times New Roman" w:hAnsi="Times New Roman" w:cs="Times New Roman"/>
          <w:sz w:val="24"/>
          <w:szCs w:val="24"/>
          <w:vertAlign w:val="superscript"/>
        </w:rPr>
        <w:t>nd</w:t>
      </w:r>
      <w:r w:rsidRPr="00CC4B64">
        <w:rPr>
          <w:rFonts w:ascii="Times New Roman" w:hAnsi="Times New Roman" w:cs="Times New Roman"/>
          <w:sz w:val="24"/>
          <w:szCs w:val="24"/>
        </w:rPr>
        <w:t xml:space="preserve"> nail of crucifixion, Jesus teaches us to be attentive to our sadness, not react, and process it in His Heart to live the emotion for His purpose.</w:t>
      </w:r>
    </w:p>
    <w:p w:rsidR="00563231" w:rsidRPr="00CC4B64" w:rsidRDefault="00563231" w:rsidP="00563231">
      <w:pPr>
        <w:ind w:firstLine="576"/>
        <w:contextualSpacing/>
        <w:rPr>
          <w:rFonts w:ascii="Times New Roman" w:hAnsi="Times New Roman" w:cs="Times New Roman"/>
          <w:sz w:val="24"/>
          <w:szCs w:val="24"/>
        </w:rPr>
      </w:pPr>
    </w:p>
    <w:p w:rsidR="00563231" w:rsidRPr="00CC4B64" w:rsidRDefault="00563231" w:rsidP="00563231">
      <w:pPr>
        <w:ind w:left="720" w:firstLine="576"/>
        <w:contextualSpacing/>
        <w:rPr>
          <w:rFonts w:ascii="Times New Roman" w:hAnsi="Times New Roman" w:cs="Times New Roman"/>
          <w:iCs/>
          <w:color w:val="000000" w:themeColor="text1"/>
          <w:sz w:val="24"/>
          <w:szCs w:val="24"/>
        </w:rPr>
      </w:pPr>
      <w:r w:rsidRPr="00CC4B64">
        <w:rPr>
          <w:rFonts w:ascii="Times New Roman" w:hAnsi="Times New Roman" w:cs="Times New Roman"/>
          <w:i/>
          <w:color w:val="000000" w:themeColor="text1"/>
          <w:sz w:val="24"/>
          <w:szCs w:val="24"/>
        </w:rPr>
        <w:t>They (emotions) are integrated into Me so that through your denial of self, that is, reacting from them, they are lived solely to please Me… Your emotions serve only to suffer with Me and to console Me…</w:t>
      </w:r>
      <w:r w:rsidRPr="00CC4B64">
        <w:rPr>
          <w:rFonts w:ascii="Times New Roman" w:hAnsi="Times New Roman" w:cs="Times New Roman"/>
          <w:iCs/>
          <w:color w:val="000000" w:themeColor="text1"/>
          <w:sz w:val="24"/>
          <w:szCs w:val="24"/>
        </w:rPr>
        <w:t>1/20/22</w:t>
      </w:r>
    </w:p>
    <w:p w:rsidR="00563231" w:rsidRPr="00CC4B64" w:rsidRDefault="00563231" w:rsidP="00563231">
      <w:pPr>
        <w:ind w:left="720" w:firstLine="576"/>
        <w:contextualSpacing/>
        <w:rPr>
          <w:rFonts w:ascii="Times New Roman" w:hAnsi="Times New Roman" w:cs="Times New Roman"/>
          <w:iCs/>
          <w:color w:val="000000" w:themeColor="text1"/>
          <w:sz w:val="24"/>
          <w:szCs w:val="24"/>
        </w:rPr>
      </w:pPr>
    </w:p>
    <w:p w:rsidR="00563231" w:rsidRPr="009B033F" w:rsidRDefault="00563231" w:rsidP="00563231">
      <w:pPr>
        <w:ind w:left="720" w:firstLine="576"/>
        <w:contextualSpacing/>
        <w:rPr>
          <w:rFonts w:ascii="Times New Roman" w:hAnsi="Times New Roman" w:cs="Times New Roman"/>
          <w:iCs/>
          <w:color w:val="000000" w:themeColor="text1"/>
          <w:sz w:val="24"/>
          <w:szCs w:val="24"/>
        </w:rPr>
      </w:pPr>
      <w:r w:rsidRPr="00CC4B64">
        <w:rPr>
          <w:rFonts w:ascii="Times New Roman" w:hAnsi="Times New Roman" w:cs="Times New Roman"/>
          <w:i/>
          <w:color w:val="000000" w:themeColor="text1"/>
          <w:sz w:val="24"/>
          <w:szCs w:val="24"/>
        </w:rPr>
        <w:t xml:space="preserve">You choose, for love of Me, to allow the Spirit to align your feelings and emotions to please Me in all things and to aid in the salvation of countless souls. </w:t>
      </w:r>
      <w:r w:rsidRPr="009B033F">
        <w:rPr>
          <w:rFonts w:ascii="Times New Roman" w:hAnsi="Times New Roman" w:cs="Times New Roman"/>
          <w:iCs/>
          <w:color w:val="000000" w:themeColor="text1"/>
          <w:sz w:val="24"/>
          <w:szCs w:val="24"/>
        </w:rPr>
        <w:t>12/28/21</w:t>
      </w:r>
    </w:p>
    <w:p w:rsidR="00563231" w:rsidRPr="00CC4B64" w:rsidRDefault="00563231" w:rsidP="00563231">
      <w:pPr>
        <w:ind w:firstLine="576"/>
        <w:contextualSpacing/>
        <w:rPr>
          <w:rFonts w:ascii="Times New Roman" w:hAnsi="Times New Roman" w:cs="Times New Roman"/>
          <w:i/>
          <w:color w:val="000000" w:themeColor="text1"/>
          <w:sz w:val="24"/>
          <w:szCs w:val="24"/>
        </w:rPr>
      </w:pPr>
    </w:p>
    <w:p w:rsidR="00563231" w:rsidRPr="00CC4B64" w:rsidRDefault="00563231" w:rsidP="00563231">
      <w:pPr>
        <w:ind w:firstLine="576"/>
        <w:contextualSpacing/>
        <w:rPr>
          <w:rFonts w:ascii="Times New Roman" w:hAnsi="Times New Roman" w:cs="Times New Roman"/>
          <w:b/>
          <w:bCs/>
          <w:sz w:val="24"/>
          <w:szCs w:val="24"/>
        </w:rPr>
      </w:pPr>
      <w:r w:rsidRPr="00CC4B64">
        <w:rPr>
          <w:rFonts w:ascii="Times New Roman" w:hAnsi="Times New Roman" w:cs="Times New Roman"/>
          <w:b/>
          <w:sz w:val="24"/>
          <w:szCs w:val="24"/>
        </w:rPr>
        <w:t>An example of how the emotion of sadness is transformed into holy sorrow</w:t>
      </w:r>
    </w:p>
    <w:p w:rsidR="00563231" w:rsidRPr="00CC4B64" w:rsidRDefault="00563231" w:rsidP="00563231">
      <w:pPr>
        <w:ind w:firstLine="576"/>
        <w:contextualSpacing/>
        <w:rPr>
          <w:rFonts w:ascii="Times New Roman" w:hAnsi="Times New Roman" w:cs="Times New Roman"/>
          <w:iCs/>
          <w:sz w:val="24"/>
          <w:szCs w:val="24"/>
        </w:rPr>
      </w:pPr>
    </w:p>
    <w:p w:rsidR="00563231" w:rsidRPr="00CC4B64" w:rsidRDefault="00563231" w:rsidP="00563231">
      <w:pPr>
        <w:ind w:firstLine="576"/>
        <w:contextualSpacing/>
        <w:rPr>
          <w:rFonts w:ascii="Times New Roman" w:hAnsi="Times New Roman" w:cs="Times New Roman"/>
          <w:sz w:val="24"/>
          <w:szCs w:val="24"/>
        </w:rPr>
      </w:pPr>
      <w:r w:rsidRPr="00CC4B64">
        <w:rPr>
          <w:rFonts w:ascii="Times New Roman" w:hAnsi="Times New Roman" w:cs="Times New Roman"/>
          <w:sz w:val="24"/>
          <w:szCs w:val="24"/>
        </w:rPr>
        <w:t>These past two days with my friend were filled with much sorrow. At first, I did not understand my sadness because my friend was doing much better psychologically. I integrated my sorrow into the Lord to process it in Him. I asked before the Blessed Sacrament, “WHY am I feeling an overwhelming sadness?” Then, through today's Gospel from Luke, I received the grace of understanding.</w:t>
      </w:r>
    </w:p>
    <w:p w:rsidR="00563231" w:rsidRPr="00CC4B64" w:rsidRDefault="00563231" w:rsidP="00563231">
      <w:pPr>
        <w:ind w:firstLine="576"/>
        <w:contextualSpacing/>
        <w:rPr>
          <w:rFonts w:ascii="Times New Roman" w:hAnsi="Times New Roman" w:cs="Times New Roman"/>
          <w:sz w:val="24"/>
          <w:szCs w:val="24"/>
        </w:rPr>
      </w:pPr>
    </w:p>
    <w:p w:rsidR="00563231" w:rsidRPr="00CC4B64" w:rsidRDefault="00563231" w:rsidP="00563231">
      <w:pPr>
        <w:ind w:left="709" w:firstLine="576"/>
        <w:contextualSpacing/>
        <w:rPr>
          <w:rFonts w:ascii="Times New Roman" w:hAnsi="Times New Roman" w:cs="Times New Roman"/>
          <w:sz w:val="24"/>
          <w:szCs w:val="24"/>
        </w:rPr>
      </w:pPr>
      <w:r w:rsidRPr="00CC4B64">
        <w:rPr>
          <w:rFonts w:ascii="Times New Roman" w:hAnsi="Times New Roman" w:cs="Times New Roman"/>
          <w:sz w:val="24"/>
          <w:szCs w:val="24"/>
        </w:rPr>
        <w:t>Luke 14:12-14</w:t>
      </w:r>
    </w:p>
    <w:p w:rsidR="00563231" w:rsidRPr="00CC4B64" w:rsidRDefault="00563231" w:rsidP="00563231">
      <w:pPr>
        <w:ind w:left="709" w:firstLine="576"/>
        <w:contextualSpacing/>
        <w:rPr>
          <w:rFonts w:ascii="Times New Roman" w:hAnsi="Times New Roman" w:cs="Times New Roman"/>
          <w:sz w:val="24"/>
          <w:szCs w:val="24"/>
        </w:rPr>
      </w:pPr>
      <w:r w:rsidRPr="00CC4B64">
        <w:rPr>
          <w:rFonts w:ascii="Times New Roman" w:hAnsi="Times New Roman" w:cs="Times New Roman"/>
          <w:sz w:val="24"/>
          <w:szCs w:val="24"/>
        </w:rPr>
        <w:t xml:space="preserve">“When you host a luncheon or a dinner, do not invite your friends or your brothers or your relatives or your wealthy neighbors, lest they invite you back and thus repay you.  Rather, when you hold a banquet, invite the poor, the crippled, the lame, and the blind.  </w:t>
      </w:r>
      <w:r w:rsidRPr="00CC4B64">
        <w:rPr>
          <w:rFonts w:ascii="Times New Roman" w:hAnsi="Times New Roman" w:cs="Times New Roman"/>
          <w:sz w:val="24"/>
          <w:szCs w:val="24"/>
        </w:rPr>
        <w:lastRenderedPageBreak/>
        <w:t>Then indeed will you be blessed because they have no way to repay you. But you will be repaid at the resurrection of the righteous.”</w:t>
      </w:r>
    </w:p>
    <w:p w:rsidR="00563231" w:rsidRPr="00CC4B64" w:rsidRDefault="00563231" w:rsidP="00563231">
      <w:pPr>
        <w:ind w:firstLine="576"/>
        <w:contextualSpacing/>
        <w:rPr>
          <w:rFonts w:ascii="Times New Roman" w:hAnsi="Times New Roman" w:cs="Times New Roman"/>
          <w:sz w:val="24"/>
          <w:szCs w:val="24"/>
        </w:rPr>
      </w:pPr>
    </w:p>
    <w:p w:rsidR="00563231" w:rsidRPr="00CC4B64" w:rsidRDefault="00563231" w:rsidP="00563231">
      <w:pPr>
        <w:ind w:firstLine="576"/>
        <w:contextualSpacing/>
        <w:rPr>
          <w:rFonts w:ascii="Times New Roman" w:hAnsi="Times New Roman" w:cs="Times New Roman"/>
          <w:sz w:val="24"/>
          <w:szCs w:val="24"/>
        </w:rPr>
      </w:pPr>
      <w:r w:rsidRPr="00CC4B64">
        <w:rPr>
          <w:rFonts w:ascii="Times New Roman" w:hAnsi="Times New Roman" w:cs="Times New Roman"/>
          <w:sz w:val="24"/>
          <w:szCs w:val="24"/>
        </w:rPr>
        <w:t xml:space="preserve">The intimacy of living the </w:t>
      </w:r>
      <w:r w:rsidRPr="00CC4B64">
        <w:rPr>
          <w:rFonts w:ascii="Times New Roman" w:hAnsi="Times New Roman" w:cs="Times New Roman"/>
          <w:i/>
          <w:iCs/>
          <w:sz w:val="24"/>
          <w:szCs w:val="24"/>
        </w:rPr>
        <w:t>Simple Path</w:t>
      </w:r>
      <w:r w:rsidRPr="00CC4B64">
        <w:rPr>
          <w:rFonts w:ascii="Times New Roman" w:hAnsi="Times New Roman" w:cs="Times New Roman"/>
          <w:sz w:val="24"/>
          <w:szCs w:val="24"/>
        </w:rPr>
        <w:t xml:space="preserve"> with my friend no longer exists. My friend has chosen, for now, a different path, not the path of becoming a victim with The Victim. No longer having the intimacy of walking the </w:t>
      </w:r>
      <w:r w:rsidRPr="00CC4B64">
        <w:rPr>
          <w:rFonts w:ascii="Times New Roman" w:hAnsi="Times New Roman" w:cs="Times New Roman"/>
          <w:i/>
          <w:iCs/>
          <w:sz w:val="24"/>
          <w:szCs w:val="24"/>
        </w:rPr>
        <w:t>Path</w:t>
      </w:r>
      <w:r w:rsidRPr="00CC4B64">
        <w:rPr>
          <w:rFonts w:ascii="Times New Roman" w:hAnsi="Times New Roman" w:cs="Times New Roman"/>
          <w:sz w:val="24"/>
          <w:szCs w:val="24"/>
        </w:rPr>
        <w:t xml:space="preserve"> together was my sadness. I felt great disappointment. Yet, the Lord taught me, through Luke14, that my friend is “the maimed and the lame.” She cannot “repay” me with consolation or gratitude. As God's victim soul, I am called to receive her into the banquet of Christ’s Heart and to participate in His sorrows solely for love of her and Jesus.</w:t>
      </w:r>
    </w:p>
    <w:p w:rsidR="00563231" w:rsidRPr="00CC4B64" w:rsidRDefault="00563231" w:rsidP="00563231">
      <w:pPr>
        <w:ind w:firstLine="576"/>
        <w:contextualSpacing/>
        <w:rPr>
          <w:rFonts w:ascii="Times New Roman" w:hAnsi="Times New Roman" w:cs="Times New Roman"/>
          <w:sz w:val="24"/>
          <w:szCs w:val="24"/>
        </w:rPr>
      </w:pPr>
    </w:p>
    <w:p w:rsidR="00563231" w:rsidRPr="00CC4B64" w:rsidRDefault="00563231" w:rsidP="00563231">
      <w:pPr>
        <w:ind w:firstLine="576"/>
        <w:contextualSpacing/>
        <w:rPr>
          <w:rFonts w:ascii="Times New Roman" w:hAnsi="Times New Roman" w:cs="Times New Roman"/>
          <w:sz w:val="24"/>
          <w:szCs w:val="24"/>
        </w:rPr>
      </w:pPr>
      <w:r w:rsidRPr="00CC4B64">
        <w:rPr>
          <w:rFonts w:ascii="Times New Roman" w:hAnsi="Times New Roman" w:cs="Times New Roman"/>
          <w:sz w:val="24"/>
          <w:szCs w:val="24"/>
        </w:rPr>
        <w:t>During Holy Communion, I brought Jesus my sorrow contaminated with self-love to be cleansed by His precious Blood. I will be repaid in heaven, but on earth, I must be willing to suffer solely for Love forgetting myself and not expecting to be noticed, acclaimed, appreciated, or consoled.</w:t>
      </w:r>
    </w:p>
    <w:p w:rsidR="00563231" w:rsidRPr="00CC4B64" w:rsidRDefault="00563231" w:rsidP="00563231">
      <w:pPr>
        <w:ind w:firstLine="576"/>
        <w:contextualSpacing/>
        <w:rPr>
          <w:rFonts w:ascii="Times New Roman" w:hAnsi="Times New Roman" w:cs="Times New Roman"/>
          <w:sz w:val="24"/>
          <w:szCs w:val="24"/>
        </w:rPr>
      </w:pPr>
    </w:p>
    <w:p w:rsidR="00563231" w:rsidRPr="00CC4B64" w:rsidRDefault="00563231" w:rsidP="00563231">
      <w:pPr>
        <w:ind w:left="720" w:firstLine="576"/>
        <w:contextualSpacing/>
        <w:rPr>
          <w:rFonts w:ascii="Times New Roman" w:hAnsi="Times New Roman" w:cs="Times New Roman"/>
          <w:sz w:val="24"/>
          <w:szCs w:val="24"/>
        </w:rPr>
      </w:pPr>
      <w:r w:rsidRPr="00CC4B64">
        <w:rPr>
          <w:rFonts w:ascii="Times New Roman" w:eastAsia="Verdana" w:hAnsi="Times New Roman" w:cs="Times New Roman"/>
          <w:i/>
          <w:iCs/>
          <w:color w:val="000000" w:themeColor="text1"/>
          <w:sz w:val="24"/>
          <w:szCs w:val="24"/>
        </w:rPr>
        <w:t xml:space="preserve">To come to know the love of your Beloved is to come to experience My sorrow. This is why My Mother is the Queen of Sorrows, for it is she who lived most perfectly consumed in My Heart. My little one, </w:t>
      </w:r>
      <w:r w:rsidRPr="00CC4B64">
        <w:rPr>
          <w:rFonts w:ascii="Times New Roman" w:eastAsia="Verdana" w:hAnsi="Times New Roman" w:cs="Times New Roman"/>
          <w:b/>
          <w:i/>
          <w:iCs/>
          <w:color w:val="000000" w:themeColor="text1"/>
          <w:sz w:val="24"/>
          <w:szCs w:val="24"/>
        </w:rPr>
        <w:t>this union of sorrows must move your heart to love all by suffering with silence, peace, and abandonment for all your brothers and sisters</w:t>
      </w:r>
      <w:r w:rsidRPr="00CC4B64">
        <w:rPr>
          <w:rFonts w:ascii="Times New Roman" w:eastAsia="Verdana" w:hAnsi="Times New Roman" w:cs="Times New Roman"/>
          <w:i/>
          <w:iCs/>
          <w:color w:val="000000" w:themeColor="text1"/>
          <w:sz w:val="24"/>
          <w:szCs w:val="24"/>
        </w:rPr>
        <w:t>, My sons and daughters. Exteriorly smile and tend to the duties of your vocation with detail and love but interiorly, through the arms of silence, live embracing your sorrows.</w:t>
      </w:r>
      <w:r w:rsidRPr="00CC4B64">
        <w:rPr>
          <w:rFonts w:ascii="Times New Roman" w:eastAsia="Verdana" w:hAnsi="Times New Roman" w:cs="Times New Roman"/>
          <w:color w:val="000000" w:themeColor="text1"/>
          <w:sz w:val="24"/>
          <w:szCs w:val="24"/>
        </w:rPr>
        <w:t xml:space="preserve"> 8/8/11</w:t>
      </w:r>
    </w:p>
    <w:p w:rsidR="00563231" w:rsidRPr="00CC4B64" w:rsidRDefault="00563231" w:rsidP="00563231">
      <w:pPr>
        <w:ind w:left="720" w:firstLine="576"/>
        <w:contextualSpacing/>
        <w:rPr>
          <w:rFonts w:ascii="Times New Roman" w:hAnsi="Times New Roman" w:cs="Times New Roman"/>
          <w:sz w:val="24"/>
          <w:szCs w:val="24"/>
        </w:rPr>
      </w:pPr>
    </w:p>
    <w:p w:rsidR="00563231" w:rsidRPr="00CC4B64" w:rsidRDefault="00563231" w:rsidP="00563231">
      <w:pPr>
        <w:ind w:firstLine="576"/>
        <w:contextualSpacing/>
        <w:rPr>
          <w:rFonts w:ascii="Times New Roman" w:hAnsi="Times New Roman" w:cs="Times New Roman"/>
          <w:sz w:val="24"/>
          <w:szCs w:val="24"/>
        </w:rPr>
      </w:pPr>
      <w:r w:rsidRPr="00CC4B64">
        <w:rPr>
          <w:rFonts w:ascii="Times New Roman" w:hAnsi="Times New Roman" w:cs="Times New Roman"/>
          <w:sz w:val="24"/>
          <w:szCs w:val="24"/>
        </w:rPr>
        <w:t xml:space="preserve">I was feeling sadness and not holy sorrow. I felt sad because my friend was no longer consoling me, and great disappointment. My emotion of sadness was rooted in myself. As I processed my sadness with Christ, confronted my self-love hidden in my sadness, and brought this misery to the Lord in Holy Communion asking for His “blood transfusion,” the Holy Spirit transformed it into holy sorrow. I gave Jesus my contaminated sadness, and He has given me the gift of His pure sorrow for my friend. I made a conscious decision to accept my friend in her brokenness, knowing that I would not be “repaid” solely for the love of her and Christ. Now, the emotion of sadness is gone, but the state of sorrow remains. Yet, this </w:t>
      </w:r>
      <w:r w:rsidRPr="00CC4B64">
        <w:rPr>
          <w:rFonts w:ascii="Times New Roman" w:hAnsi="Times New Roman" w:cs="Times New Roman"/>
          <w:b/>
          <w:sz w:val="24"/>
          <w:szCs w:val="24"/>
        </w:rPr>
        <w:t>interior state of sorrow is peaceful and filled with the joy of God</w:t>
      </w:r>
      <w:r w:rsidRPr="00CC4B64">
        <w:rPr>
          <w:rFonts w:ascii="Times New Roman" w:hAnsi="Times New Roman" w:cs="Times New Roman"/>
          <w:sz w:val="24"/>
          <w:szCs w:val="24"/>
        </w:rPr>
        <w:t>.</w:t>
      </w:r>
    </w:p>
    <w:p w:rsidR="00563231" w:rsidRDefault="00563231" w:rsidP="00563231">
      <w:pPr>
        <w:ind w:left="720" w:firstLine="576"/>
        <w:contextualSpacing/>
        <w:rPr>
          <w:rFonts w:ascii="Times New Roman" w:eastAsia="Times New Roman" w:hAnsi="Times New Roman" w:cs="Times New Roman"/>
          <w:i/>
          <w:iCs/>
          <w:color w:val="000000"/>
          <w:sz w:val="24"/>
          <w:szCs w:val="24"/>
        </w:rPr>
      </w:pPr>
    </w:p>
    <w:p w:rsidR="00563231" w:rsidRPr="00CC4B64" w:rsidRDefault="00563231" w:rsidP="00563231">
      <w:pPr>
        <w:ind w:left="720" w:firstLine="576"/>
        <w:contextualSpacing/>
        <w:rPr>
          <w:rFonts w:ascii="Times New Roman" w:hAnsi="Times New Roman" w:cs="Times New Roman"/>
          <w:sz w:val="24"/>
          <w:szCs w:val="24"/>
        </w:rPr>
      </w:pPr>
      <w:r w:rsidRPr="00CC4B64">
        <w:rPr>
          <w:rFonts w:ascii="Times New Roman" w:hAnsi="Times New Roman" w:cs="Times New Roman"/>
          <w:i/>
          <w:iCs/>
          <w:sz w:val="24"/>
          <w:szCs w:val="24"/>
        </w:rPr>
        <w:t xml:space="preserve">My sorrows lived in My human heart reveal the love of God. </w:t>
      </w:r>
      <w:r w:rsidRPr="00724266">
        <w:rPr>
          <w:rFonts w:ascii="Times New Roman" w:hAnsi="Times New Roman" w:cs="Times New Roman"/>
          <w:b/>
          <w:bCs/>
          <w:i/>
          <w:iCs/>
          <w:sz w:val="24"/>
          <w:szCs w:val="24"/>
        </w:rPr>
        <w:t>My sorrows and My love are one.</w:t>
      </w:r>
      <w:r w:rsidRPr="00CC4B64">
        <w:rPr>
          <w:rFonts w:ascii="Times New Roman" w:hAnsi="Times New Roman" w:cs="Times New Roman"/>
          <w:i/>
          <w:iCs/>
          <w:sz w:val="24"/>
          <w:szCs w:val="24"/>
        </w:rPr>
        <w:t xml:space="preserve"> As I purify your emotions in Me, I am drawing you into the depth of My Sacred Heart to live as one in My sorrows. </w:t>
      </w:r>
      <w:r w:rsidRPr="00724266">
        <w:rPr>
          <w:rFonts w:ascii="Times New Roman" w:hAnsi="Times New Roman" w:cs="Times New Roman"/>
          <w:b/>
          <w:bCs/>
          <w:i/>
          <w:iCs/>
          <w:sz w:val="24"/>
          <w:szCs w:val="24"/>
        </w:rPr>
        <w:t>The union of sorrows is the perfect union of love with God on earth</w:t>
      </w:r>
      <w:r w:rsidRPr="00CC4B64">
        <w:rPr>
          <w:rFonts w:ascii="Times New Roman" w:hAnsi="Times New Roman" w:cs="Times New Roman"/>
          <w:i/>
          <w:iCs/>
          <w:sz w:val="24"/>
          <w:szCs w:val="24"/>
        </w:rPr>
        <w:t xml:space="preserve">. The sorrows you live are My sorrows for souls. This union of love is where I'm bringing each of you, for it is the perfect union of love and, therefore, the </w:t>
      </w:r>
      <w:r w:rsidRPr="00724266">
        <w:rPr>
          <w:rFonts w:ascii="Times New Roman" w:hAnsi="Times New Roman" w:cs="Times New Roman"/>
          <w:b/>
          <w:bCs/>
          <w:i/>
          <w:iCs/>
          <w:sz w:val="24"/>
          <w:szCs w:val="24"/>
        </w:rPr>
        <w:t>perfect prayer</w:t>
      </w:r>
      <w:r w:rsidRPr="00CC4B64">
        <w:rPr>
          <w:rFonts w:ascii="Times New Roman" w:hAnsi="Times New Roman" w:cs="Times New Roman"/>
          <w:i/>
          <w:iCs/>
          <w:sz w:val="24"/>
          <w:szCs w:val="24"/>
        </w:rPr>
        <w:t xml:space="preserve"> to aid in the redemption of countless souls. Remain in My sorrows as one with Mary, My Mother of Sorrows, to obtain many graces for souls during these decisive times. Enter the </w:t>
      </w:r>
      <w:r w:rsidRPr="00091420">
        <w:rPr>
          <w:rFonts w:ascii="Times New Roman" w:hAnsi="Times New Roman" w:cs="Times New Roman"/>
          <w:b/>
          <w:bCs/>
          <w:i/>
          <w:iCs/>
          <w:sz w:val="24"/>
          <w:szCs w:val="24"/>
        </w:rPr>
        <w:t>silence of this most perfect union</w:t>
      </w:r>
      <w:r w:rsidRPr="00CC4B64">
        <w:rPr>
          <w:rFonts w:ascii="Times New Roman" w:hAnsi="Times New Roman" w:cs="Times New Roman"/>
          <w:i/>
          <w:iCs/>
          <w:sz w:val="24"/>
          <w:szCs w:val="24"/>
        </w:rPr>
        <w:t xml:space="preserve">, which is the fruit of living the second nail of crucifixion with Me. I seal your mind, body, and soul with My kiss of love and gratitude. Go in peace. </w:t>
      </w:r>
      <w:r w:rsidRPr="00CC4B64">
        <w:rPr>
          <w:rFonts w:ascii="Times New Roman" w:hAnsi="Times New Roman" w:cs="Times New Roman"/>
          <w:sz w:val="24"/>
          <w:szCs w:val="24"/>
        </w:rPr>
        <w:t xml:space="preserve">11/5/22 </w:t>
      </w:r>
    </w:p>
    <w:p w:rsidR="00563231" w:rsidRPr="00CC4B64" w:rsidRDefault="00563231" w:rsidP="00563231">
      <w:pPr>
        <w:ind w:firstLine="576"/>
        <w:contextualSpacing/>
        <w:rPr>
          <w:rFonts w:ascii="Times New Roman" w:hAnsi="Times New Roman" w:cs="Times New Roman"/>
          <w:sz w:val="24"/>
          <w:szCs w:val="24"/>
        </w:rPr>
      </w:pPr>
    </w:p>
    <w:p w:rsidR="00E106BD" w:rsidRDefault="00E106BD"/>
    <w:sectPr w:rsidR="00E106BD" w:rsidSect="00201CA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FFB" w:rsidRDefault="00FB1FFB">
      <w:r>
        <w:separator/>
      </w:r>
    </w:p>
  </w:endnote>
  <w:endnote w:type="continuationSeparator" w:id="0">
    <w:p w:rsidR="00FB1FFB" w:rsidRDefault="00FB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FFB" w:rsidRDefault="00FB1FFB">
      <w:r>
        <w:separator/>
      </w:r>
    </w:p>
  </w:footnote>
  <w:footnote w:type="continuationSeparator" w:id="0">
    <w:p w:rsidR="00FB1FFB" w:rsidRDefault="00FB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1138529"/>
      <w:docPartObj>
        <w:docPartGallery w:val="Page Numbers (Top of Page)"/>
        <w:docPartUnique/>
      </w:docPartObj>
    </w:sdtPr>
    <w:sdtContent>
      <w:p w:rsidR="00573406" w:rsidRDefault="00000000" w:rsidP="00424A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73406" w:rsidRDefault="00000000" w:rsidP="005734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1670072"/>
      <w:docPartObj>
        <w:docPartGallery w:val="Page Numbers (Top of Page)"/>
        <w:docPartUnique/>
      </w:docPartObj>
    </w:sdtPr>
    <w:sdtContent>
      <w:p w:rsidR="00573406" w:rsidRDefault="00000000" w:rsidP="00424A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73406" w:rsidRDefault="00000000" w:rsidP="0057340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0F1"/>
    <w:multiLevelType w:val="hybridMultilevel"/>
    <w:tmpl w:val="129A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31"/>
    <w:rsid w:val="0049305D"/>
    <w:rsid w:val="00563231"/>
    <w:rsid w:val="005C5052"/>
    <w:rsid w:val="008B17F5"/>
    <w:rsid w:val="00926DBB"/>
    <w:rsid w:val="0097607F"/>
    <w:rsid w:val="00AA0542"/>
    <w:rsid w:val="00CF1A15"/>
    <w:rsid w:val="00D43683"/>
    <w:rsid w:val="00E106BD"/>
    <w:rsid w:val="00FB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ABD8A"/>
  <w15:chartTrackingRefBased/>
  <w15:docId w15:val="{6556BE03-BFBE-BB4A-9D4B-CEB48E1D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31"/>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563231"/>
    <w:pPr>
      <w:ind w:left="720"/>
      <w:contextualSpacing/>
    </w:pPr>
  </w:style>
  <w:style w:type="paragraph" w:styleId="Header">
    <w:name w:val="header"/>
    <w:basedOn w:val="Normal"/>
    <w:link w:val="HeaderChar"/>
    <w:uiPriority w:val="99"/>
    <w:unhideWhenUsed/>
    <w:rsid w:val="00563231"/>
    <w:pPr>
      <w:tabs>
        <w:tab w:val="center" w:pos="4680"/>
        <w:tab w:val="right" w:pos="9360"/>
      </w:tabs>
    </w:pPr>
  </w:style>
  <w:style w:type="character" w:customStyle="1" w:styleId="HeaderChar">
    <w:name w:val="Header Char"/>
    <w:basedOn w:val="DefaultParagraphFont"/>
    <w:link w:val="Header"/>
    <w:uiPriority w:val="99"/>
    <w:rsid w:val="00563231"/>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63231"/>
  </w:style>
  <w:style w:type="character" w:styleId="Hyperlink">
    <w:name w:val="Hyperlink"/>
    <w:basedOn w:val="DefaultParagraphFont"/>
    <w:uiPriority w:val="99"/>
    <w:unhideWhenUsed/>
    <w:rsid w:val="00AA0542"/>
    <w:rPr>
      <w:color w:val="0563C1" w:themeColor="hyperlink"/>
      <w:u w:val="single"/>
    </w:rPr>
  </w:style>
  <w:style w:type="character" w:styleId="UnresolvedMention">
    <w:name w:val="Unresolved Mention"/>
    <w:basedOn w:val="DefaultParagraphFont"/>
    <w:uiPriority w:val="99"/>
    <w:semiHidden/>
    <w:unhideWhenUsed/>
    <w:rsid w:val="00AA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vecrucified.com/obstinacy-barrier-to-union-of-sorr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2</cp:revision>
  <dcterms:created xsi:type="dcterms:W3CDTF">2023-02-15T03:15:00Z</dcterms:created>
  <dcterms:modified xsi:type="dcterms:W3CDTF">2023-02-15T06:02:00Z</dcterms:modified>
</cp:coreProperties>
</file>