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1A5F" w:rsidRPr="00C84436" w:rsidRDefault="00000000" w:rsidP="00AF6662">
      <w:pPr>
        <w:pStyle w:val="NormalWeb"/>
        <w:contextualSpacing/>
        <w:jc w:val="center"/>
        <w:rPr>
          <w:rFonts w:eastAsia="Times New Roman"/>
          <w:b/>
          <w:bCs/>
          <w:sz w:val="28"/>
          <w:szCs w:val="28"/>
          <w:bdr w:val="none" w:sz="0" w:space="0" w:color="auto" w:frame="1"/>
          <w:lang w:val="es-ES"/>
        </w:rPr>
      </w:pPr>
      <w:r w:rsidRPr="00C84436">
        <w:rPr>
          <w:rFonts w:eastAsia="Times New Roman"/>
          <w:b/>
          <w:bCs/>
          <w:sz w:val="28"/>
          <w:szCs w:val="28"/>
          <w:bdr w:val="none" w:sz="0" w:space="0" w:color="auto" w:frame="1"/>
          <w:lang w:val="es-ES"/>
        </w:rPr>
        <w:t xml:space="preserve">El </w:t>
      </w:r>
      <w:r w:rsidR="00E1560C">
        <w:rPr>
          <w:rFonts w:eastAsia="Times New Roman"/>
          <w:b/>
          <w:bCs/>
          <w:sz w:val="28"/>
          <w:szCs w:val="28"/>
          <w:bdr w:val="none" w:sz="0" w:space="0" w:color="auto" w:frame="1"/>
          <w:lang w:val="es-ES"/>
        </w:rPr>
        <w:t>P</w:t>
      </w:r>
      <w:r w:rsidRPr="00C84436">
        <w:rPr>
          <w:rFonts w:eastAsia="Times New Roman"/>
          <w:b/>
          <w:bCs/>
          <w:sz w:val="28"/>
          <w:szCs w:val="28"/>
          <w:bdr w:val="none" w:sz="0" w:space="0" w:color="auto" w:frame="1"/>
          <w:lang w:val="es-ES"/>
        </w:rPr>
        <w:t>ropósito de</w:t>
      </w:r>
      <w:r w:rsidR="00E1560C">
        <w:rPr>
          <w:rFonts w:eastAsia="Times New Roman"/>
          <w:b/>
          <w:bCs/>
          <w:sz w:val="28"/>
          <w:szCs w:val="28"/>
          <w:bdr w:val="none" w:sz="0" w:space="0" w:color="auto" w:frame="1"/>
          <w:lang w:val="es-ES"/>
        </w:rPr>
        <w:t xml:space="preserve"> </w:t>
      </w:r>
      <w:r w:rsidRPr="00C84436">
        <w:rPr>
          <w:rFonts w:eastAsia="Times New Roman"/>
          <w:b/>
          <w:bCs/>
          <w:sz w:val="28"/>
          <w:szCs w:val="28"/>
          <w:bdr w:val="none" w:sz="0" w:space="0" w:color="auto" w:frame="1"/>
          <w:lang w:val="es-ES"/>
        </w:rPr>
        <w:t>l</w:t>
      </w:r>
      <w:r w:rsidR="00E1560C">
        <w:rPr>
          <w:rFonts w:eastAsia="Times New Roman"/>
          <w:b/>
          <w:bCs/>
          <w:sz w:val="28"/>
          <w:szCs w:val="28"/>
          <w:bdr w:val="none" w:sz="0" w:space="0" w:color="auto" w:frame="1"/>
          <w:lang w:val="es-ES"/>
        </w:rPr>
        <w:t>as Revelaciones Privadas en el</w:t>
      </w:r>
      <w:r w:rsidRPr="00C84436">
        <w:rPr>
          <w:rFonts w:eastAsia="Times New Roman"/>
          <w:b/>
          <w:bCs/>
          <w:sz w:val="28"/>
          <w:szCs w:val="28"/>
          <w:bdr w:val="none" w:sz="0" w:space="0" w:color="auto" w:frame="1"/>
          <w:lang w:val="es-ES"/>
        </w:rPr>
        <w:t xml:space="preserve"> </w:t>
      </w:r>
      <w:r w:rsidRPr="00E1560C">
        <w:rPr>
          <w:rFonts w:eastAsia="Times New Roman"/>
          <w:b/>
          <w:bCs/>
          <w:i/>
          <w:iCs/>
          <w:sz w:val="28"/>
          <w:szCs w:val="28"/>
          <w:bdr w:val="none" w:sz="0" w:space="0" w:color="auto" w:frame="1"/>
          <w:lang w:val="es-ES"/>
        </w:rPr>
        <w:t xml:space="preserve">Camino </w:t>
      </w:r>
      <w:r w:rsidR="00C84436" w:rsidRPr="00E1560C">
        <w:rPr>
          <w:rFonts w:eastAsia="Times New Roman"/>
          <w:b/>
          <w:bCs/>
          <w:i/>
          <w:iCs/>
          <w:sz w:val="28"/>
          <w:szCs w:val="28"/>
          <w:bdr w:val="none" w:sz="0" w:space="0" w:color="auto" w:frame="1"/>
          <w:lang w:val="es-ES"/>
        </w:rPr>
        <w:t>Sencillo</w:t>
      </w:r>
      <w:r w:rsidR="00E1560C">
        <w:rPr>
          <w:rStyle w:val="FootnoteReference"/>
          <w:rFonts w:eastAsia="Times New Roman"/>
          <w:b/>
          <w:bCs/>
          <w:i/>
          <w:iCs/>
          <w:sz w:val="28"/>
          <w:szCs w:val="28"/>
          <w:bdr w:val="none" w:sz="0" w:space="0" w:color="auto" w:frame="1"/>
          <w:lang w:val="es-ES"/>
        </w:rPr>
        <w:footnoteReference w:id="1"/>
      </w:r>
    </w:p>
    <w:p w:rsidR="00E1560C" w:rsidRDefault="00E1560C" w:rsidP="00AF6662">
      <w:pPr>
        <w:pStyle w:val="NormalWeb"/>
        <w:ind w:firstLine="576"/>
        <w:contextualSpacing/>
        <w:rPr>
          <w:rFonts w:eastAsia="Times New Roman"/>
          <w:b/>
          <w:bCs/>
          <w:bdr w:val="none" w:sz="0" w:space="0" w:color="auto" w:frame="1"/>
          <w:lang w:val="es-ES"/>
        </w:rPr>
      </w:pPr>
    </w:p>
    <w:p w:rsidR="00581A5F" w:rsidRPr="00C84436" w:rsidRDefault="00000000" w:rsidP="00AF6662">
      <w:pPr>
        <w:pStyle w:val="NormalWeb"/>
        <w:ind w:firstLine="576"/>
        <w:contextualSpacing/>
        <w:rPr>
          <w:rFonts w:eastAsia="Times New Roman"/>
          <w:b/>
          <w:bCs/>
          <w:bdr w:val="none" w:sz="0" w:space="0" w:color="auto" w:frame="1"/>
          <w:lang w:val="es-ES"/>
        </w:rPr>
      </w:pPr>
      <w:r w:rsidRPr="00C84436">
        <w:rPr>
          <w:rFonts w:eastAsia="Times New Roman"/>
          <w:b/>
          <w:bCs/>
          <w:bdr w:val="none" w:sz="0" w:space="0" w:color="auto" w:frame="1"/>
          <w:lang w:val="es-ES"/>
        </w:rPr>
        <w:t xml:space="preserve">El propósito del </w:t>
      </w:r>
      <w:r w:rsidRPr="00E1560C">
        <w:rPr>
          <w:rFonts w:eastAsia="Times New Roman"/>
          <w:b/>
          <w:bCs/>
          <w:i/>
          <w:iCs/>
          <w:bdr w:val="none" w:sz="0" w:space="0" w:color="auto" w:frame="1"/>
          <w:lang w:val="es-ES"/>
        </w:rPr>
        <w:t>Camino Sencillo</w:t>
      </w:r>
      <w:r w:rsidRPr="00C84436">
        <w:rPr>
          <w:rFonts w:eastAsia="Times New Roman"/>
          <w:b/>
          <w:bCs/>
          <w:bdr w:val="none" w:sz="0" w:space="0" w:color="auto" w:frame="1"/>
          <w:lang w:val="es-ES"/>
        </w:rPr>
        <w:t xml:space="preserve"> es </w:t>
      </w:r>
      <w:r w:rsidR="00C84436">
        <w:rPr>
          <w:rFonts w:eastAsia="Times New Roman"/>
          <w:b/>
          <w:bCs/>
          <w:bdr w:val="none" w:sz="0" w:space="0" w:color="auto" w:frame="1"/>
          <w:lang w:val="es-ES"/>
        </w:rPr>
        <w:t xml:space="preserve">ayudarnos a entender y </w:t>
      </w:r>
      <w:r w:rsidRPr="00C84436">
        <w:rPr>
          <w:rFonts w:eastAsia="Times New Roman"/>
          <w:b/>
          <w:bCs/>
          <w:bdr w:val="none" w:sz="0" w:space="0" w:color="auto" w:frame="1"/>
          <w:lang w:val="es-ES"/>
        </w:rPr>
        <w:t>viv</w:t>
      </w:r>
      <w:r w:rsidR="00C84436">
        <w:rPr>
          <w:rFonts w:eastAsia="Times New Roman"/>
          <w:b/>
          <w:bCs/>
          <w:bdr w:val="none" w:sz="0" w:space="0" w:color="auto" w:frame="1"/>
          <w:lang w:val="es-ES"/>
        </w:rPr>
        <w:t>ir</w:t>
      </w:r>
      <w:r w:rsidRPr="00C84436">
        <w:rPr>
          <w:rFonts w:eastAsia="Times New Roman"/>
          <w:b/>
          <w:bCs/>
          <w:bdr w:val="none" w:sz="0" w:space="0" w:color="auto" w:frame="1"/>
          <w:lang w:val="es-ES"/>
        </w:rPr>
        <w:t xml:space="preserve"> </w:t>
      </w:r>
      <w:r w:rsidR="00C84436">
        <w:rPr>
          <w:rFonts w:eastAsia="Times New Roman"/>
          <w:b/>
          <w:bCs/>
          <w:bdr w:val="none" w:sz="0" w:space="0" w:color="auto" w:frame="1"/>
          <w:lang w:val="es-ES"/>
        </w:rPr>
        <w:t xml:space="preserve">según </w:t>
      </w:r>
      <w:r w:rsidRPr="00C84436">
        <w:rPr>
          <w:rFonts w:eastAsia="Times New Roman"/>
          <w:b/>
          <w:bCs/>
          <w:bdr w:val="none" w:sz="0" w:space="0" w:color="auto" w:frame="1"/>
          <w:lang w:val="es-ES"/>
        </w:rPr>
        <w:t>la Biblia y la Tradición de la Iglesia.</w:t>
      </w:r>
    </w:p>
    <w:p w:rsidR="00581A5F" w:rsidRPr="00C84436" w:rsidRDefault="00000000" w:rsidP="00AF6662">
      <w:pPr>
        <w:pStyle w:val="NormalWeb"/>
        <w:ind w:firstLine="576"/>
        <w:contextualSpacing/>
        <w:rPr>
          <w:color w:val="202020"/>
          <w:lang w:val="es-ES"/>
        </w:rPr>
      </w:pPr>
      <w:r w:rsidRPr="00C84436">
        <w:rPr>
          <w:rFonts w:eastAsia="Times New Roman"/>
          <w:bdr w:val="none" w:sz="0" w:space="0" w:color="auto" w:frame="1"/>
          <w:lang w:val="es-ES"/>
        </w:rPr>
        <w:t xml:space="preserve">Cuando el Señor nos pide que </w:t>
      </w:r>
      <w:r w:rsidR="00283733" w:rsidRPr="00C84436">
        <w:rPr>
          <w:rFonts w:eastAsia="Times New Roman"/>
          <w:bdr w:val="none" w:sz="0" w:space="0" w:color="auto" w:frame="1"/>
          <w:lang w:val="es-ES"/>
        </w:rPr>
        <w:t xml:space="preserve">proclamemos el </w:t>
      </w:r>
      <w:r w:rsidR="00283733" w:rsidRPr="00E1560C">
        <w:rPr>
          <w:rFonts w:eastAsia="Times New Roman"/>
          <w:i/>
          <w:iCs/>
          <w:bdr w:val="none" w:sz="0" w:space="0" w:color="auto" w:frame="1"/>
          <w:lang w:val="es-ES"/>
        </w:rPr>
        <w:t>Camino Sencillo</w:t>
      </w:r>
      <w:r w:rsidR="00283733" w:rsidRPr="00C84436">
        <w:rPr>
          <w:rFonts w:eastAsia="Times New Roman"/>
          <w:bdr w:val="none" w:sz="0" w:space="0" w:color="auto" w:frame="1"/>
          <w:lang w:val="es-ES"/>
        </w:rPr>
        <w:t xml:space="preserve"> </w:t>
      </w:r>
      <w:r w:rsidR="00480F00" w:rsidRPr="00C84436">
        <w:rPr>
          <w:rFonts w:eastAsia="Times New Roman"/>
          <w:bdr w:val="none" w:sz="0" w:space="0" w:color="auto" w:frame="1"/>
          <w:lang w:val="es-ES"/>
        </w:rPr>
        <w:t>y Su</w:t>
      </w:r>
      <w:r w:rsidR="00C84436">
        <w:rPr>
          <w:rFonts w:eastAsia="Times New Roman"/>
          <w:bdr w:val="none" w:sz="0" w:space="0" w:color="auto" w:frame="1"/>
          <w:lang w:val="es-ES"/>
        </w:rPr>
        <w:t>s mensajes</w:t>
      </w:r>
      <w:r w:rsidR="00E81721">
        <w:rPr>
          <w:rFonts w:eastAsia="Times New Roman"/>
          <w:bdr w:val="none" w:sz="0" w:space="0" w:color="auto" w:frame="1"/>
          <w:lang w:val="es-ES"/>
        </w:rPr>
        <w:t xml:space="preserve"> </w:t>
      </w:r>
      <w:r w:rsidR="00E81721" w:rsidRPr="00C84436">
        <w:rPr>
          <w:rFonts w:eastAsia="Times New Roman"/>
          <w:bdr w:val="none" w:sz="0" w:space="0" w:color="auto" w:frame="1"/>
          <w:lang w:val="es-ES"/>
        </w:rPr>
        <w:t>desde los tejados</w:t>
      </w:r>
      <w:r w:rsidR="00480F00" w:rsidRPr="00C84436">
        <w:rPr>
          <w:rFonts w:eastAsia="Times New Roman"/>
          <w:bdr w:val="none" w:sz="0" w:space="0" w:color="auto" w:frame="1"/>
          <w:lang w:val="es-ES"/>
        </w:rPr>
        <w:t xml:space="preserve">, </w:t>
      </w:r>
      <w:r w:rsidR="004A0655" w:rsidRPr="00C84436">
        <w:rPr>
          <w:rFonts w:eastAsia="Times New Roman"/>
          <w:bdr w:val="none" w:sz="0" w:space="0" w:color="auto" w:frame="1"/>
          <w:lang w:val="es-ES"/>
        </w:rPr>
        <w:t xml:space="preserve">no se trata de una proclamación </w:t>
      </w:r>
      <w:r w:rsidR="00153189" w:rsidRPr="00C84436">
        <w:rPr>
          <w:rFonts w:eastAsia="Times New Roman"/>
          <w:bdr w:val="none" w:sz="0" w:space="0" w:color="auto" w:frame="1"/>
          <w:lang w:val="es-ES"/>
        </w:rPr>
        <w:t xml:space="preserve">diferente </w:t>
      </w:r>
      <w:r w:rsidR="004A0655" w:rsidRPr="00C84436">
        <w:rPr>
          <w:rFonts w:eastAsia="Times New Roman"/>
          <w:bdr w:val="none" w:sz="0" w:space="0" w:color="auto" w:frame="1"/>
          <w:lang w:val="es-ES"/>
        </w:rPr>
        <w:t>del Evangelio</w:t>
      </w:r>
      <w:r w:rsidR="00E81721">
        <w:rPr>
          <w:rStyle w:val="FootnoteReference"/>
          <w:rFonts w:eastAsia="Times New Roman"/>
          <w:bdr w:val="none" w:sz="0" w:space="0" w:color="auto" w:frame="1"/>
          <w:lang w:val="es-ES"/>
        </w:rPr>
        <w:footnoteReference w:id="2"/>
      </w:r>
      <w:r w:rsidR="003C0932" w:rsidRPr="00C84436">
        <w:rPr>
          <w:rFonts w:eastAsia="Times New Roman"/>
          <w:bdr w:val="none" w:sz="0" w:space="0" w:color="auto" w:frame="1"/>
          <w:lang w:val="es-ES"/>
        </w:rPr>
        <w:t xml:space="preserve">. El Camino </w:t>
      </w:r>
      <w:r w:rsidR="00153189" w:rsidRPr="00C84436">
        <w:rPr>
          <w:rFonts w:eastAsia="Times New Roman"/>
          <w:bdr w:val="none" w:sz="0" w:space="0" w:color="auto" w:frame="1"/>
          <w:lang w:val="es-ES"/>
        </w:rPr>
        <w:t xml:space="preserve">no puede </w:t>
      </w:r>
      <w:r w:rsidR="003C0932" w:rsidRPr="00C84436">
        <w:rPr>
          <w:rFonts w:eastAsia="Times New Roman"/>
          <w:bdr w:val="none" w:sz="0" w:space="0" w:color="auto" w:frame="1"/>
          <w:lang w:val="es-ES"/>
        </w:rPr>
        <w:t>proclamarse al margen de las Escrituras</w:t>
      </w:r>
      <w:r w:rsidR="00176444">
        <w:rPr>
          <w:rFonts w:eastAsia="Times New Roman"/>
          <w:bdr w:val="none" w:sz="0" w:space="0" w:color="auto" w:frame="1"/>
          <w:lang w:val="es-ES"/>
        </w:rPr>
        <w:t xml:space="preserve"> ya que su propósito es que las </w:t>
      </w:r>
      <w:r w:rsidR="00F778A8" w:rsidRPr="00C84436">
        <w:rPr>
          <w:rFonts w:eastAsia="Times New Roman"/>
          <w:bdr w:val="none" w:sz="0" w:space="0" w:color="auto" w:frame="1"/>
          <w:lang w:val="es-ES"/>
        </w:rPr>
        <w:t>compren</w:t>
      </w:r>
      <w:r w:rsidR="00176444">
        <w:rPr>
          <w:rFonts w:eastAsia="Times New Roman"/>
          <w:bdr w:val="none" w:sz="0" w:space="0" w:color="auto" w:frame="1"/>
          <w:lang w:val="es-ES"/>
        </w:rPr>
        <w:t xml:space="preserve">damos y vivamos con mayor </w:t>
      </w:r>
      <w:r w:rsidR="00F778A8" w:rsidRPr="00C84436">
        <w:rPr>
          <w:rFonts w:eastAsia="Times New Roman"/>
          <w:bdr w:val="none" w:sz="0" w:space="0" w:color="auto" w:frame="1"/>
          <w:lang w:val="es-ES"/>
        </w:rPr>
        <w:t>profund</w:t>
      </w:r>
      <w:r w:rsidR="00176444">
        <w:rPr>
          <w:rFonts w:eastAsia="Times New Roman"/>
          <w:bdr w:val="none" w:sz="0" w:space="0" w:color="auto" w:frame="1"/>
          <w:lang w:val="es-ES"/>
        </w:rPr>
        <w:t>idad</w:t>
      </w:r>
      <w:r w:rsidR="000240EA" w:rsidRPr="00C84436">
        <w:rPr>
          <w:rFonts w:eastAsia="Times New Roman"/>
          <w:bdr w:val="none" w:sz="0" w:space="0" w:color="auto" w:frame="1"/>
          <w:lang w:val="es-ES"/>
        </w:rPr>
        <w:t xml:space="preserve">, especialmente </w:t>
      </w:r>
      <w:r w:rsidR="00A2651C" w:rsidRPr="00C84436">
        <w:rPr>
          <w:color w:val="202020"/>
          <w:lang w:val="es-ES"/>
        </w:rPr>
        <w:t>del misterio del sufrimiento redentor</w:t>
      </w:r>
      <w:r w:rsidR="007872C6" w:rsidRPr="00C84436">
        <w:rPr>
          <w:rFonts w:eastAsia="Times New Roman"/>
          <w:bdr w:val="none" w:sz="0" w:space="0" w:color="auto" w:frame="1"/>
          <w:lang w:val="es-ES"/>
        </w:rPr>
        <w:t>.</w:t>
      </w:r>
    </w:p>
    <w:p w:rsidR="00581A5F" w:rsidRPr="00C84436" w:rsidRDefault="00000000" w:rsidP="00AF6662">
      <w:pPr>
        <w:ind w:firstLine="576"/>
        <w:contextualSpacing/>
        <w:textAlignment w:val="baseline"/>
        <w:outlineLvl w:val="5"/>
        <w:divId w:val="53092521"/>
        <w:rPr>
          <w:rFonts w:ascii="Times New Roman" w:eastAsia="Times New Roman" w:hAnsi="Times New Roman" w:cs="Times New Roman"/>
          <w:b/>
          <w:bCs/>
          <w:sz w:val="24"/>
          <w:szCs w:val="24"/>
          <w:bdr w:val="none" w:sz="0" w:space="0" w:color="auto" w:frame="1"/>
          <w:lang w:val="es-ES"/>
        </w:rPr>
      </w:pPr>
      <w:r w:rsidRPr="00C84436">
        <w:rPr>
          <w:rFonts w:ascii="Times New Roman" w:eastAsia="Times New Roman" w:hAnsi="Times New Roman" w:cs="Times New Roman"/>
          <w:b/>
          <w:bCs/>
          <w:sz w:val="24"/>
          <w:szCs w:val="24"/>
          <w:bdr w:val="none" w:sz="0" w:space="0" w:color="auto" w:frame="1"/>
          <w:lang w:val="es-ES"/>
        </w:rPr>
        <w:t xml:space="preserve">Revelaciones privadas </w:t>
      </w:r>
      <w:r w:rsidR="00153189" w:rsidRPr="00C84436">
        <w:rPr>
          <w:rFonts w:ascii="Times New Roman" w:eastAsia="Times New Roman" w:hAnsi="Times New Roman" w:cs="Times New Roman"/>
          <w:color w:val="000000"/>
          <w:sz w:val="24"/>
          <w:szCs w:val="24"/>
          <w:shd w:val="clear" w:color="auto" w:fill="F7F7F7"/>
          <w:lang w:val="es-ES"/>
        </w:rPr>
        <w:t xml:space="preserve">Catecismo de la Iglesia Católica </w:t>
      </w:r>
      <w:proofErr w:type="spellStart"/>
      <w:r w:rsidR="00153189" w:rsidRPr="00C84436">
        <w:rPr>
          <w:rFonts w:ascii="Times New Roman" w:eastAsia="Times New Roman" w:hAnsi="Times New Roman" w:cs="Times New Roman"/>
          <w:color w:val="000000"/>
          <w:sz w:val="24"/>
          <w:szCs w:val="24"/>
          <w:shd w:val="clear" w:color="auto" w:fill="F7F7F7"/>
          <w:lang w:val="es-ES"/>
        </w:rPr>
        <w:t>nº</w:t>
      </w:r>
      <w:proofErr w:type="spellEnd"/>
      <w:r w:rsidR="00153189" w:rsidRPr="00C84436">
        <w:rPr>
          <w:rFonts w:ascii="Times New Roman" w:eastAsia="Times New Roman" w:hAnsi="Times New Roman" w:cs="Times New Roman"/>
          <w:color w:val="000000"/>
          <w:sz w:val="24"/>
          <w:szCs w:val="24"/>
          <w:shd w:val="clear" w:color="auto" w:fill="F7F7F7"/>
          <w:lang w:val="es-ES"/>
        </w:rPr>
        <w:t xml:space="preserve"> 67</w:t>
      </w:r>
    </w:p>
    <w:p w:rsidR="00581A5F" w:rsidRPr="00C84436" w:rsidRDefault="00000000" w:rsidP="00AF6662">
      <w:pPr>
        <w:ind w:left="720" w:firstLine="576"/>
        <w:contextualSpacing/>
        <w:rPr>
          <w:rFonts w:ascii="Times New Roman" w:eastAsia="Times New Roman" w:hAnsi="Times New Roman" w:cs="Times New Roman"/>
          <w:color w:val="000000"/>
          <w:sz w:val="24"/>
          <w:szCs w:val="24"/>
          <w:shd w:val="clear" w:color="auto" w:fill="F7F7F7"/>
          <w:lang w:val="es-ES"/>
        </w:rPr>
      </w:pPr>
      <w:r w:rsidRPr="00C84436">
        <w:rPr>
          <w:rFonts w:ascii="Times New Roman" w:eastAsia="Times New Roman" w:hAnsi="Times New Roman" w:cs="Times New Roman"/>
          <w:color w:val="000000"/>
          <w:sz w:val="24"/>
          <w:szCs w:val="24"/>
          <w:shd w:val="clear" w:color="auto" w:fill="F7F7F7"/>
          <w:lang w:val="es-ES"/>
        </w:rPr>
        <w:t xml:space="preserve">A lo largo de los tiempos, han existido las llamadas revelaciones "privadas", algunas de las cuales han sido reconocidas por la autoridad de la Iglesia. Sin embargo, no pertenecen al depósito de la fe. Su función no es mejorar o completar la revelación definitiva de Cristo, sino </w:t>
      </w:r>
      <w:r w:rsidRPr="00C84436">
        <w:rPr>
          <w:rFonts w:ascii="Times New Roman" w:eastAsia="Times New Roman" w:hAnsi="Times New Roman" w:cs="Times New Roman"/>
          <w:b/>
          <w:bCs/>
          <w:color w:val="000000"/>
          <w:sz w:val="24"/>
          <w:szCs w:val="24"/>
          <w:shd w:val="clear" w:color="auto" w:fill="F7F7F7"/>
          <w:lang w:val="es-ES"/>
        </w:rPr>
        <w:t>ayudar a vivirla más plenamente en un determinado periodo de la historia</w:t>
      </w:r>
      <w:r w:rsidRPr="00C84436">
        <w:rPr>
          <w:rFonts w:ascii="Times New Roman" w:eastAsia="Times New Roman" w:hAnsi="Times New Roman" w:cs="Times New Roman"/>
          <w:color w:val="000000"/>
          <w:sz w:val="24"/>
          <w:szCs w:val="24"/>
          <w:shd w:val="clear" w:color="auto" w:fill="F7F7F7"/>
          <w:lang w:val="es-ES"/>
        </w:rPr>
        <w:t xml:space="preserve">. </w:t>
      </w:r>
    </w:p>
    <w:p w:rsidR="00484B7C" w:rsidRPr="00C84436" w:rsidRDefault="00484B7C" w:rsidP="00AF6662">
      <w:pPr>
        <w:ind w:firstLine="576"/>
        <w:contextualSpacing/>
        <w:rPr>
          <w:rFonts w:ascii="Times New Roman" w:eastAsia="Times New Roman" w:hAnsi="Times New Roman" w:cs="Times New Roman"/>
          <w:color w:val="000000"/>
          <w:sz w:val="24"/>
          <w:szCs w:val="24"/>
          <w:shd w:val="clear" w:color="auto" w:fill="F7F7F7"/>
          <w:lang w:val="es-ES"/>
        </w:rPr>
      </w:pPr>
    </w:p>
    <w:p w:rsidR="00581A5F" w:rsidRPr="00C84436" w:rsidRDefault="00000000" w:rsidP="00AF6662">
      <w:pPr>
        <w:ind w:firstLine="576"/>
        <w:contextualSpacing/>
        <w:rPr>
          <w:rFonts w:ascii="Times New Roman" w:eastAsia="Times New Roman" w:hAnsi="Times New Roman" w:cs="Times New Roman"/>
          <w:color w:val="000000"/>
          <w:sz w:val="24"/>
          <w:szCs w:val="24"/>
          <w:shd w:val="clear" w:color="auto" w:fill="F7F7F7"/>
          <w:lang w:val="es-ES"/>
        </w:rPr>
      </w:pPr>
      <w:r w:rsidRPr="00C84436">
        <w:rPr>
          <w:rFonts w:ascii="Times New Roman" w:eastAsia="Times New Roman" w:hAnsi="Times New Roman" w:cs="Times New Roman"/>
          <w:color w:val="000000"/>
          <w:sz w:val="24"/>
          <w:szCs w:val="24"/>
          <w:shd w:val="clear" w:color="auto" w:fill="F7F7F7"/>
          <w:lang w:val="es-ES"/>
        </w:rPr>
        <w:t xml:space="preserve">Camino sencillo p. </w:t>
      </w:r>
      <w:r w:rsidR="000C71E2">
        <w:rPr>
          <w:rFonts w:ascii="Times New Roman" w:eastAsia="Times New Roman" w:hAnsi="Times New Roman" w:cs="Times New Roman"/>
          <w:color w:val="000000"/>
          <w:sz w:val="24"/>
          <w:szCs w:val="24"/>
          <w:shd w:val="clear" w:color="auto" w:fill="F7F7F7"/>
          <w:lang w:val="es-ES"/>
        </w:rPr>
        <w:t>399</w:t>
      </w:r>
    </w:p>
    <w:p w:rsidR="000C71E2" w:rsidRPr="00827377" w:rsidRDefault="000C71E2" w:rsidP="00AF6662">
      <w:pPr>
        <w:ind w:left="576" w:firstLine="576"/>
        <w:contextualSpacing/>
        <w:divId w:val="53092521"/>
        <w:rPr>
          <w:lang w:val="es-ES"/>
        </w:rPr>
      </w:pPr>
      <w:r w:rsidRPr="00BF1B31">
        <w:rPr>
          <w:b/>
          <w:bCs/>
          <w:lang w:val="es-ES"/>
        </w:rPr>
        <w:t xml:space="preserve">Por medio de la profecía, el Espíritu Santo reaviva en nosotros el fuego de la Palabra de Cristo, nos enseña a leer los signos de los tiempos y nos da entendimiento para que podamos cooperar en </w:t>
      </w:r>
      <w:r>
        <w:rPr>
          <w:b/>
          <w:bCs/>
          <w:lang w:val="es-ES"/>
        </w:rPr>
        <w:t xml:space="preserve">su </w:t>
      </w:r>
      <w:r w:rsidRPr="00BF1B31">
        <w:rPr>
          <w:b/>
          <w:bCs/>
          <w:lang w:val="es-ES"/>
        </w:rPr>
        <w:t>obra y permanecer en Él a través de las pruebas</w:t>
      </w:r>
      <w:r w:rsidRPr="00827377">
        <w:rPr>
          <w:lang w:val="es-ES"/>
        </w:rPr>
        <w:t>. Los profetas nos amonestan y nos llaman al arrepentimiento. El Cardenal Ratzinger, comentando las profecías de Fátima, dijo: «La profecía en el sentido de la Biblia no significa predecir el futuro, sino explicar la voluntad de Dios para el presente, lo cual muestra el recto camino hacia el futuro»</w:t>
      </w:r>
      <w:r w:rsidRPr="006430B8">
        <w:rPr>
          <w:rStyle w:val="FootnoteReference"/>
        </w:rPr>
        <w:footnoteReference w:id="3"/>
      </w:r>
      <w:r w:rsidRPr="00827377">
        <w:rPr>
          <w:lang w:val="es-ES"/>
        </w:rPr>
        <w:t>.</w:t>
      </w:r>
    </w:p>
    <w:p w:rsidR="009F67B6" w:rsidRPr="00C84436" w:rsidRDefault="009F67B6" w:rsidP="00AF6662">
      <w:pPr>
        <w:ind w:firstLine="576"/>
        <w:contextualSpacing/>
        <w:textAlignment w:val="baseline"/>
        <w:outlineLvl w:val="5"/>
        <w:divId w:val="53092521"/>
        <w:rPr>
          <w:rFonts w:ascii="Times New Roman" w:eastAsia="Times New Roman" w:hAnsi="Times New Roman" w:cs="Times New Roman"/>
          <w:b/>
          <w:bCs/>
          <w:sz w:val="24"/>
          <w:szCs w:val="24"/>
          <w:bdr w:val="none" w:sz="0" w:space="0" w:color="auto" w:frame="1"/>
          <w:lang w:val="es-ES"/>
        </w:rPr>
      </w:pPr>
    </w:p>
    <w:p w:rsidR="00581A5F" w:rsidRPr="00C84436" w:rsidRDefault="00000000" w:rsidP="00AF6662">
      <w:pPr>
        <w:ind w:firstLine="576"/>
        <w:contextualSpacing/>
        <w:textAlignment w:val="baseline"/>
        <w:outlineLvl w:val="5"/>
        <w:divId w:val="53092521"/>
        <w:rPr>
          <w:rFonts w:ascii="Times New Roman" w:eastAsia="Times New Roman" w:hAnsi="Times New Roman" w:cs="Times New Roman"/>
          <w:b/>
          <w:bCs/>
          <w:sz w:val="24"/>
          <w:szCs w:val="24"/>
          <w:bdr w:val="none" w:sz="0" w:space="0" w:color="auto" w:frame="1"/>
          <w:lang w:val="es-ES"/>
        </w:rPr>
      </w:pPr>
      <w:r w:rsidRPr="00C84436">
        <w:rPr>
          <w:rFonts w:ascii="Times New Roman" w:eastAsia="Times New Roman" w:hAnsi="Times New Roman" w:cs="Times New Roman"/>
          <w:b/>
          <w:bCs/>
          <w:sz w:val="24"/>
          <w:szCs w:val="24"/>
          <w:bdr w:val="none" w:sz="0" w:space="0" w:color="auto" w:frame="1"/>
          <w:lang w:val="es-ES"/>
        </w:rPr>
        <w:t>Papa Benedicto XVI</w:t>
      </w:r>
    </w:p>
    <w:p w:rsidR="000C71E2" w:rsidRDefault="000C71E2" w:rsidP="00AF6662">
      <w:pPr>
        <w:ind w:left="576" w:firstLine="576"/>
        <w:contextualSpacing/>
        <w:textAlignment w:val="baseline"/>
        <w:outlineLvl w:val="5"/>
        <w:divId w:val="53092521"/>
        <w:rPr>
          <w:lang w:val="es-ES"/>
        </w:rPr>
      </w:pPr>
      <w:r w:rsidRPr="00827377">
        <w:rPr>
          <w:lang w:val="es-ES"/>
        </w:rPr>
        <w:t xml:space="preserve">En la Sagrada Escritura se muestra a menudo que Dios se pone a buscar a los justos para salvar la ciudad de los hombres y lo mismo hace aquí, en Fátima, cuando Nuestra Señora pregunta: «¿Queréis ofreceros a Dios para soportar todos los sufrimientos que Él quiera mandaros, como acto de reparación por los pecados por los cuales Él es ofendido, y como súplica por la conversión de los </w:t>
      </w:r>
      <w:r w:rsidRPr="00AF6662">
        <w:rPr>
          <w:lang w:val="es-ES"/>
        </w:rPr>
        <w:t>pecadores?» (</w:t>
      </w:r>
      <w:r w:rsidR="00AF6662" w:rsidRPr="00AF6662">
        <w:rPr>
          <w:lang w:val="es-ES"/>
        </w:rPr>
        <w:t xml:space="preserve">Comentario a las </w:t>
      </w:r>
      <w:r w:rsidRPr="00AF6662">
        <w:rPr>
          <w:lang w:val="es-ES"/>
        </w:rPr>
        <w:t>Memorias de la Hermana Lucía, I, 162</w:t>
      </w:r>
      <w:r w:rsidR="00AF6662" w:rsidRPr="00AF6662">
        <w:rPr>
          <w:lang w:val="es-ES"/>
        </w:rPr>
        <w:t xml:space="preserve">. Ver: </w:t>
      </w:r>
      <w:r w:rsidR="00AF6662" w:rsidRPr="00AF6662">
        <w:rPr>
          <w:rFonts w:ascii="Times New Roman" w:eastAsia="Times New Roman" w:hAnsi="Times New Roman" w:cs="Times New Roman"/>
          <w:sz w:val="24"/>
          <w:szCs w:val="24"/>
          <w:bdr w:val="none" w:sz="0" w:space="0" w:color="auto" w:frame="1"/>
          <w:lang w:val="es-ES"/>
        </w:rPr>
        <w:t>Camino sencillo p. 422</w:t>
      </w:r>
      <w:r w:rsidRPr="00827377">
        <w:rPr>
          <w:lang w:val="es-ES"/>
        </w:rPr>
        <w:t>)</w:t>
      </w:r>
      <w:r w:rsidRPr="00130AD9">
        <w:rPr>
          <w:rStyle w:val="FootnoteReference"/>
        </w:rPr>
        <w:footnoteReference w:id="4"/>
      </w:r>
      <w:r w:rsidRPr="00827377">
        <w:rPr>
          <w:lang w:val="es-ES"/>
        </w:rPr>
        <w:t>.</w:t>
      </w:r>
    </w:p>
    <w:p w:rsidR="00581A5F" w:rsidRPr="00C84436" w:rsidRDefault="00581A5F" w:rsidP="00AF6662">
      <w:pPr>
        <w:ind w:firstLine="576"/>
        <w:contextualSpacing/>
        <w:textAlignment w:val="baseline"/>
        <w:outlineLvl w:val="5"/>
        <w:divId w:val="53092521"/>
        <w:rPr>
          <w:rFonts w:ascii="Times New Roman" w:eastAsia="Times New Roman" w:hAnsi="Times New Roman" w:cs="Times New Roman"/>
          <w:sz w:val="24"/>
          <w:szCs w:val="24"/>
          <w:bdr w:val="none" w:sz="0" w:space="0" w:color="auto" w:frame="1"/>
          <w:lang w:val="es-ES"/>
        </w:rPr>
      </w:pPr>
    </w:p>
    <w:p w:rsidR="00581A5F" w:rsidRPr="00AF6662" w:rsidRDefault="00000000" w:rsidP="00AF6662">
      <w:pPr>
        <w:ind w:firstLine="576"/>
        <w:contextualSpacing/>
        <w:textAlignment w:val="baseline"/>
        <w:outlineLvl w:val="5"/>
        <w:divId w:val="53092521"/>
        <w:rPr>
          <w:rFonts w:ascii="Times New Roman" w:eastAsia="Times New Roman" w:hAnsi="Times New Roman" w:cs="Times New Roman"/>
          <w:b/>
          <w:bCs/>
          <w:sz w:val="28"/>
          <w:szCs w:val="28"/>
          <w:bdr w:val="none" w:sz="0" w:space="0" w:color="auto" w:frame="1"/>
          <w:lang w:val="es-ES"/>
        </w:rPr>
      </w:pPr>
      <w:r w:rsidRPr="00AF6662">
        <w:rPr>
          <w:rFonts w:ascii="Times New Roman" w:eastAsia="Times New Roman" w:hAnsi="Times New Roman" w:cs="Times New Roman"/>
          <w:b/>
          <w:bCs/>
          <w:sz w:val="28"/>
          <w:szCs w:val="28"/>
          <w:bdr w:val="none" w:sz="0" w:space="0" w:color="auto" w:frame="1"/>
          <w:lang w:val="es-ES"/>
        </w:rPr>
        <w:t xml:space="preserve">¿Cuál es el </w:t>
      </w:r>
      <w:r w:rsidR="000B465F" w:rsidRPr="00AF6662">
        <w:rPr>
          <w:rFonts w:ascii="Times New Roman" w:eastAsia="Times New Roman" w:hAnsi="Times New Roman" w:cs="Times New Roman"/>
          <w:b/>
          <w:bCs/>
          <w:sz w:val="28"/>
          <w:szCs w:val="28"/>
          <w:bdr w:val="none" w:sz="0" w:space="0" w:color="auto" w:frame="1"/>
          <w:lang w:val="es-ES"/>
        </w:rPr>
        <w:t xml:space="preserve">propósito de </w:t>
      </w:r>
      <w:r w:rsidRPr="00AF6662">
        <w:rPr>
          <w:rFonts w:ascii="Times New Roman" w:eastAsia="Times New Roman" w:hAnsi="Times New Roman" w:cs="Times New Roman"/>
          <w:b/>
          <w:bCs/>
          <w:sz w:val="28"/>
          <w:szCs w:val="28"/>
          <w:bdr w:val="none" w:sz="0" w:space="0" w:color="auto" w:frame="1"/>
          <w:lang w:val="es-ES"/>
        </w:rPr>
        <w:t xml:space="preserve">Dios </w:t>
      </w:r>
      <w:r w:rsidR="000B465F" w:rsidRPr="00AF6662">
        <w:rPr>
          <w:rFonts w:ascii="Times New Roman" w:eastAsia="Times New Roman" w:hAnsi="Times New Roman" w:cs="Times New Roman"/>
          <w:b/>
          <w:bCs/>
          <w:sz w:val="28"/>
          <w:szCs w:val="28"/>
          <w:bdr w:val="none" w:sz="0" w:space="0" w:color="auto" w:frame="1"/>
          <w:lang w:val="es-ES"/>
        </w:rPr>
        <w:t xml:space="preserve">con el Camino Sencillo </w:t>
      </w:r>
      <w:r w:rsidR="00C62E73" w:rsidRPr="00AF6662">
        <w:rPr>
          <w:rFonts w:ascii="Times New Roman" w:eastAsia="Times New Roman" w:hAnsi="Times New Roman" w:cs="Times New Roman"/>
          <w:b/>
          <w:bCs/>
          <w:sz w:val="28"/>
          <w:szCs w:val="28"/>
          <w:bdr w:val="none" w:sz="0" w:space="0" w:color="auto" w:frame="1"/>
          <w:lang w:val="es-ES"/>
        </w:rPr>
        <w:t>para este periodo de la historia?</w:t>
      </w:r>
    </w:p>
    <w:p w:rsidR="00025BAF" w:rsidRPr="00AF6662" w:rsidRDefault="00025BAF" w:rsidP="00AF6662">
      <w:pPr>
        <w:ind w:firstLine="576"/>
        <w:contextualSpacing/>
        <w:textAlignment w:val="baseline"/>
        <w:outlineLvl w:val="5"/>
        <w:divId w:val="53092521"/>
        <w:rPr>
          <w:rFonts w:ascii="Times New Roman" w:eastAsia="Times New Roman" w:hAnsi="Times New Roman" w:cs="Times New Roman"/>
          <w:b/>
          <w:bCs/>
          <w:sz w:val="28"/>
          <w:szCs w:val="28"/>
          <w:bdr w:val="none" w:sz="0" w:space="0" w:color="auto" w:frame="1"/>
          <w:lang w:val="es-ES"/>
        </w:rPr>
      </w:pPr>
    </w:p>
    <w:p w:rsidR="00581A5F" w:rsidRPr="00C84436" w:rsidRDefault="00000000" w:rsidP="00AF6662">
      <w:pPr>
        <w:ind w:firstLine="576"/>
        <w:contextualSpacing/>
        <w:textAlignment w:val="baseline"/>
        <w:outlineLvl w:val="5"/>
        <w:divId w:val="53092521"/>
        <w:rPr>
          <w:rFonts w:ascii="Times New Roman" w:eastAsia="Times New Roman" w:hAnsi="Times New Roman" w:cs="Times New Roman"/>
          <w:sz w:val="24"/>
          <w:szCs w:val="24"/>
          <w:bdr w:val="none" w:sz="0" w:space="0" w:color="auto" w:frame="1"/>
          <w:lang w:val="es-ES"/>
        </w:rPr>
      </w:pPr>
      <w:r w:rsidRPr="00C84436">
        <w:rPr>
          <w:rFonts w:ascii="Times New Roman" w:eastAsia="Times New Roman" w:hAnsi="Times New Roman" w:cs="Times New Roman"/>
          <w:sz w:val="24"/>
          <w:szCs w:val="24"/>
          <w:bdr w:val="none" w:sz="0" w:space="0" w:color="auto" w:frame="1"/>
          <w:lang w:val="es-ES"/>
        </w:rPr>
        <w:t xml:space="preserve">El propósito del </w:t>
      </w:r>
      <w:r w:rsidRPr="00E1560C">
        <w:rPr>
          <w:rFonts w:ascii="Times New Roman" w:eastAsia="Times New Roman" w:hAnsi="Times New Roman" w:cs="Times New Roman"/>
          <w:i/>
          <w:iCs/>
          <w:sz w:val="24"/>
          <w:szCs w:val="24"/>
          <w:bdr w:val="none" w:sz="0" w:space="0" w:color="auto" w:frame="1"/>
          <w:lang w:val="es-ES"/>
        </w:rPr>
        <w:t>Camino Sencillo</w:t>
      </w:r>
      <w:r w:rsidRPr="00C84436">
        <w:rPr>
          <w:rFonts w:ascii="Times New Roman" w:eastAsia="Times New Roman" w:hAnsi="Times New Roman" w:cs="Times New Roman"/>
          <w:sz w:val="24"/>
          <w:szCs w:val="24"/>
          <w:bdr w:val="none" w:sz="0" w:space="0" w:color="auto" w:frame="1"/>
          <w:lang w:val="es-ES"/>
        </w:rPr>
        <w:t xml:space="preserve"> es </w:t>
      </w:r>
      <w:r w:rsidR="000C71E2">
        <w:rPr>
          <w:rFonts w:ascii="Times New Roman" w:eastAsia="Times New Roman" w:hAnsi="Times New Roman" w:cs="Times New Roman"/>
          <w:sz w:val="24"/>
          <w:szCs w:val="24"/>
          <w:bdr w:val="none" w:sz="0" w:space="0" w:color="auto" w:frame="1"/>
          <w:lang w:val="es-ES"/>
        </w:rPr>
        <w:t xml:space="preserve">la </w:t>
      </w:r>
      <w:r w:rsidR="000C71E2" w:rsidRPr="008D6AFF">
        <w:rPr>
          <w:rFonts w:ascii="Times New Roman" w:eastAsia="Times New Roman" w:hAnsi="Times New Roman" w:cs="Times New Roman"/>
          <w:b/>
          <w:bCs/>
          <w:sz w:val="24"/>
          <w:szCs w:val="24"/>
          <w:bdr w:val="none" w:sz="0" w:space="0" w:color="auto" w:frame="1"/>
          <w:lang w:val="es-ES"/>
        </w:rPr>
        <w:t>realización plena d</w:t>
      </w:r>
      <w:r w:rsidRPr="008D6AFF">
        <w:rPr>
          <w:rFonts w:ascii="Times New Roman" w:eastAsia="Times New Roman" w:hAnsi="Times New Roman" w:cs="Times New Roman"/>
          <w:b/>
          <w:bCs/>
          <w:sz w:val="24"/>
          <w:szCs w:val="24"/>
          <w:bdr w:val="none" w:sz="0" w:space="0" w:color="auto" w:frame="1"/>
          <w:lang w:val="es-ES"/>
        </w:rPr>
        <w:t>el triunfo de la Cruz</w:t>
      </w:r>
      <w:r w:rsidR="000C71E2">
        <w:rPr>
          <w:rFonts w:ascii="Times New Roman" w:eastAsia="Times New Roman" w:hAnsi="Times New Roman" w:cs="Times New Roman"/>
          <w:sz w:val="24"/>
          <w:szCs w:val="24"/>
          <w:bdr w:val="none" w:sz="0" w:space="0" w:color="auto" w:frame="1"/>
          <w:lang w:val="es-ES"/>
        </w:rPr>
        <w:t>, lo cual requiere</w:t>
      </w:r>
      <w:r w:rsidRPr="00C84436">
        <w:rPr>
          <w:rFonts w:ascii="Times New Roman" w:eastAsia="Times New Roman" w:hAnsi="Times New Roman" w:cs="Times New Roman"/>
          <w:sz w:val="24"/>
          <w:szCs w:val="24"/>
          <w:bdr w:val="none" w:sz="0" w:space="0" w:color="auto" w:frame="1"/>
          <w:lang w:val="es-ES"/>
        </w:rPr>
        <w:t xml:space="preserve"> que cada miembro del Cuerpo de Cristo, la Iglesia, se una, como María, a </w:t>
      </w:r>
      <w:r w:rsidR="000C71E2">
        <w:rPr>
          <w:rFonts w:ascii="Times New Roman" w:eastAsia="Times New Roman" w:hAnsi="Times New Roman" w:cs="Times New Roman"/>
          <w:sz w:val="24"/>
          <w:szCs w:val="24"/>
          <w:bdr w:val="none" w:sz="0" w:space="0" w:color="auto" w:frame="1"/>
          <w:lang w:val="es-ES"/>
        </w:rPr>
        <w:t>S</w:t>
      </w:r>
      <w:r w:rsidRPr="00C84436">
        <w:rPr>
          <w:rFonts w:ascii="Times New Roman" w:eastAsia="Times New Roman" w:hAnsi="Times New Roman" w:cs="Times New Roman"/>
          <w:sz w:val="24"/>
          <w:szCs w:val="24"/>
          <w:bdr w:val="none" w:sz="0" w:space="0" w:color="auto" w:frame="1"/>
          <w:lang w:val="es-ES"/>
        </w:rPr>
        <w:t>u sacrificio perfecto.</w:t>
      </w:r>
    </w:p>
    <w:p w:rsidR="002E3E7F" w:rsidRPr="00C84436" w:rsidRDefault="002E3E7F" w:rsidP="00AF6662">
      <w:pPr>
        <w:ind w:firstLine="576"/>
        <w:contextualSpacing/>
        <w:textAlignment w:val="baseline"/>
        <w:outlineLvl w:val="5"/>
        <w:divId w:val="53092521"/>
        <w:rPr>
          <w:rFonts w:ascii="Times New Roman" w:eastAsia="Times New Roman" w:hAnsi="Times New Roman" w:cs="Times New Roman"/>
          <w:b/>
          <w:bCs/>
          <w:sz w:val="24"/>
          <w:szCs w:val="24"/>
          <w:bdr w:val="none" w:sz="0" w:space="0" w:color="auto" w:frame="1"/>
          <w:lang w:val="es-ES"/>
        </w:rPr>
      </w:pPr>
    </w:p>
    <w:p w:rsidR="00581A5F" w:rsidRPr="00C84436" w:rsidRDefault="008D6AFF" w:rsidP="00AF6662">
      <w:pPr>
        <w:ind w:left="576"/>
        <w:contextualSpacing/>
        <w:textAlignment w:val="baseline"/>
        <w:outlineLvl w:val="5"/>
        <w:rPr>
          <w:color w:val="202020"/>
          <w:lang w:val="es-ES"/>
        </w:rPr>
      </w:pPr>
      <w:r>
        <w:rPr>
          <w:rFonts w:ascii="Times New Roman" w:eastAsia="Times New Roman" w:hAnsi="Times New Roman" w:cs="Times New Roman"/>
          <w:b/>
          <w:bCs/>
          <w:sz w:val="24"/>
          <w:szCs w:val="24"/>
          <w:bdr w:val="none" w:sz="0" w:space="0" w:color="auto" w:frame="1"/>
          <w:lang w:val="es-ES"/>
        </w:rPr>
        <w:t>La unión al sacrificio de Cristo s</w:t>
      </w:r>
      <w:r w:rsidRPr="00C84436">
        <w:rPr>
          <w:rFonts w:ascii="Times New Roman" w:eastAsia="Times New Roman" w:hAnsi="Times New Roman" w:cs="Times New Roman"/>
          <w:b/>
          <w:bCs/>
          <w:sz w:val="24"/>
          <w:szCs w:val="24"/>
          <w:bdr w:val="none" w:sz="0" w:space="0" w:color="auto" w:frame="1"/>
          <w:lang w:val="es-ES"/>
        </w:rPr>
        <w:t>e explica en el C</w:t>
      </w:r>
      <w:r w:rsidR="000C71E2">
        <w:rPr>
          <w:rFonts w:ascii="Times New Roman" w:eastAsia="Times New Roman" w:hAnsi="Times New Roman" w:cs="Times New Roman"/>
          <w:b/>
          <w:bCs/>
          <w:sz w:val="24"/>
          <w:szCs w:val="24"/>
          <w:bdr w:val="none" w:sz="0" w:space="0" w:color="auto" w:frame="1"/>
          <w:lang w:val="es-ES"/>
        </w:rPr>
        <w:t>atecismo de la Iglesia Católica</w:t>
      </w:r>
      <w:r w:rsidR="00AB5902" w:rsidRPr="00C84436">
        <w:rPr>
          <w:rFonts w:ascii="Times New Roman" w:eastAsia="Times New Roman" w:hAnsi="Times New Roman" w:cs="Times New Roman"/>
          <w:b/>
          <w:bCs/>
          <w:sz w:val="24"/>
          <w:szCs w:val="24"/>
          <w:bdr w:val="none" w:sz="0" w:space="0" w:color="auto" w:frame="1"/>
          <w:lang w:val="es-ES"/>
        </w:rPr>
        <w:t>:</w:t>
      </w:r>
      <w:r w:rsidR="00AF6662">
        <w:rPr>
          <w:rFonts w:ascii="Times New Roman" w:eastAsia="Times New Roman" w:hAnsi="Times New Roman" w:cs="Times New Roman"/>
          <w:b/>
          <w:bCs/>
          <w:sz w:val="24"/>
          <w:szCs w:val="24"/>
          <w:bdr w:val="none" w:sz="0" w:space="0" w:color="auto" w:frame="1"/>
          <w:lang w:val="es-ES"/>
        </w:rPr>
        <w:t xml:space="preserve"> ‘</w:t>
      </w:r>
      <w:r w:rsidRPr="00C84436">
        <w:rPr>
          <w:b/>
          <w:bCs/>
          <w:color w:val="202020"/>
          <w:lang w:val="es-ES"/>
        </w:rPr>
        <w:t>Nuestra participación en el sacrificio de Cristo</w:t>
      </w:r>
      <w:r w:rsidR="00AF6662">
        <w:rPr>
          <w:b/>
          <w:bCs/>
          <w:color w:val="202020"/>
          <w:lang w:val="es-ES"/>
        </w:rPr>
        <w:t>’ 618</w:t>
      </w:r>
    </w:p>
    <w:p w:rsidR="008D6AFF" w:rsidRPr="008D6AFF" w:rsidRDefault="008D6AFF" w:rsidP="00AF6662">
      <w:pPr>
        <w:pStyle w:val="NormalWeb"/>
        <w:ind w:left="720" w:firstLine="576"/>
        <w:contextualSpacing/>
        <w:divId w:val="53092521"/>
        <w:rPr>
          <w:color w:val="202020"/>
          <w:lang w:val="es-ES"/>
        </w:rPr>
      </w:pPr>
      <w:r w:rsidRPr="008D6AFF">
        <w:rPr>
          <w:color w:val="202020"/>
          <w:lang w:val="es-ES"/>
        </w:rPr>
        <w:lastRenderedPageBreak/>
        <w:t xml:space="preserve">La Cruz es el único sacrificio de Cristo "único mediador entre Dios y los hombres" (1 Tm 2, 5). Pero, porque en su Persona divina encarnada, "se ha unido en cierto modo con todo hombre" (GS 22, 2) Él "ofrece a todos la posibilidad de que, en la forma de Dios sólo conocida [...] se asocien a este misterio pascual" (GS 22, 5). Él llama a sus discípulos a "tomar su cruz y a seguirle" (Mt 16, 24) porque Él "sufrió por nosotros dejándonos ejemplo para que sigamos sus huellas" (1 P 2, 21). Él quiere, en efecto, asociar a su sacrificio redentor a aquellos mismos que son sus primeros beneficiarios (cf. Mc 10, 39; </w:t>
      </w:r>
      <w:proofErr w:type="spellStart"/>
      <w:r w:rsidRPr="008D6AFF">
        <w:rPr>
          <w:color w:val="202020"/>
          <w:lang w:val="es-ES"/>
        </w:rPr>
        <w:t>Jn</w:t>
      </w:r>
      <w:proofErr w:type="spellEnd"/>
      <w:r w:rsidRPr="008D6AFF">
        <w:rPr>
          <w:color w:val="202020"/>
          <w:lang w:val="es-ES"/>
        </w:rPr>
        <w:t xml:space="preserve"> 21, 18-19; Col 1, 24). Eso lo realiza en forma excelsa en su Madre, asociada más íntimamente que nadie al misterio de su sufrimiento redentor (cf. </w:t>
      </w:r>
      <w:proofErr w:type="spellStart"/>
      <w:r w:rsidRPr="008D6AFF">
        <w:rPr>
          <w:color w:val="202020"/>
          <w:lang w:val="es-ES"/>
        </w:rPr>
        <w:t>Lc</w:t>
      </w:r>
      <w:proofErr w:type="spellEnd"/>
      <w:r w:rsidRPr="008D6AFF">
        <w:rPr>
          <w:color w:val="202020"/>
          <w:lang w:val="es-ES"/>
        </w:rPr>
        <w:t xml:space="preserve"> 2, 35): «Esta es la única verdadera escala del paraíso, fuera de la Cruz no hay otra por donde subir al cielo» (Santa Rosa de Lima, cf. P. Hansen, Vita </w:t>
      </w:r>
      <w:proofErr w:type="spellStart"/>
      <w:r w:rsidRPr="008D6AFF">
        <w:rPr>
          <w:color w:val="202020"/>
          <w:lang w:val="es-ES"/>
        </w:rPr>
        <w:t>mirabilis</w:t>
      </w:r>
      <w:proofErr w:type="spellEnd"/>
      <w:r w:rsidRPr="008D6AFF">
        <w:rPr>
          <w:color w:val="202020"/>
          <w:lang w:val="es-ES"/>
        </w:rPr>
        <w:t>, Lovaina, 1668)</w:t>
      </w:r>
    </w:p>
    <w:p w:rsidR="00AF6662" w:rsidRDefault="00AF6662" w:rsidP="00AF6662">
      <w:pPr>
        <w:pStyle w:val="NormalWeb"/>
        <w:ind w:firstLine="576"/>
        <w:contextualSpacing/>
        <w:divId w:val="53092521"/>
        <w:rPr>
          <w:rFonts w:eastAsia="Times New Roman"/>
          <w:b/>
          <w:bCs/>
          <w:sz w:val="28"/>
          <w:szCs w:val="28"/>
          <w:bdr w:val="none" w:sz="0" w:space="0" w:color="auto" w:frame="1"/>
          <w:lang w:val="es-ES"/>
        </w:rPr>
      </w:pPr>
    </w:p>
    <w:p w:rsidR="002640F7" w:rsidRPr="002640F7" w:rsidRDefault="002640F7" w:rsidP="00AF6662">
      <w:pPr>
        <w:pStyle w:val="NormalWeb"/>
        <w:ind w:firstLine="576"/>
        <w:contextualSpacing/>
        <w:divId w:val="53092521"/>
        <w:rPr>
          <w:rFonts w:eastAsia="Times New Roman"/>
          <w:b/>
          <w:bCs/>
          <w:sz w:val="28"/>
          <w:szCs w:val="28"/>
          <w:bdr w:val="none" w:sz="0" w:space="0" w:color="auto" w:frame="1"/>
          <w:lang w:val="es-ES"/>
        </w:rPr>
      </w:pPr>
      <w:r w:rsidRPr="002640F7">
        <w:rPr>
          <w:rFonts w:eastAsia="Times New Roman"/>
          <w:b/>
          <w:bCs/>
          <w:sz w:val="28"/>
          <w:szCs w:val="28"/>
          <w:bdr w:val="none" w:sz="0" w:space="0" w:color="auto" w:frame="1"/>
          <w:lang w:val="es-ES"/>
        </w:rPr>
        <w:t>Fundamento en la</w:t>
      </w:r>
      <w:r>
        <w:rPr>
          <w:rFonts w:eastAsia="Times New Roman"/>
          <w:b/>
          <w:bCs/>
          <w:sz w:val="28"/>
          <w:szCs w:val="28"/>
          <w:bdr w:val="none" w:sz="0" w:space="0" w:color="auto" w:frame="1"/>
          <w:lang w:val="es-ES"/>
        </w:rPr>
        <w:t xml:space="preserve"> B</w:t>
      </w:r>
      <w:r w:rsidR="00AF6662">
        <w:rPr>
          <w:rFonts w:eastAsia="Times New Roman"/>
          <w:b/>
          <w:bCs/>
          <w:sz w:val="28"/>
          <w:szCs w:val="28"/>
          <w:bdr w:val="none" w:sz="0" w:space="0" w:color="auto" w:frame="1"/>
          <w:lang w:val="es-ES"/>
        </w:rPr>
        <w:t>íblico de “Participación en el sacrificio de Cristo”</w:t>
      </w:r>
    </w:p>
    <w:p w:rsidR="00AF6662" w:rsidRDefault="00AF6662" w:rsidP="00AF6662">
      <w:pPr>
        <w:pStyle w:val="NormalWeb"/>
        <w:ind w:firstLine="576"/>
        <w:contextualSpacing/>
        <w:divId w:val="53092521"/>
        <w:rPr>
          <w:rFonts w:eastAsia="Times New Roman"/>
          <w:b/>
          <w:bCs/>
          <w:bdr w:val="none" w:sz="0" w:space="0" w:color="auto" w:frame="1"/>
          <w:lang w:val="es-ES"/>
        </w:rPr>
      </w:pPr>
    </w:p>
    <w:p w:rsidR="00581A5F" w:rsidRPr="00C84436" w:rsidRDefault="008D6AFF" w:rsidP="00AF6662">
      <w:pPr>
        <w:pStyle w:val="NormalWeb"/>
        <w:ind w:firstLine="576"/>
        <w:contextualSpacing/>
        <w:divId w:val="53092521"/>
        <w:rPr>
          <w:rFonts w:eastAsia="Times New Roman"/>
          <w:b/>
          <w:bCs/>
          <w:lang w:val="es-ES"/>
        </w:rPr>
      </w:pPr>
      <w:r>
        <w:rPr>
          <w:rFonts w:eastAsia="Times New Roman"/>
          <w:b/>
          <w:bCs/>
          <w:bdr w:val="none" w:sz="0" w:space="0" w:color="auto" w:frame="1"/>
          <w:lang w:val="es-ES"/>
        </w:rPr>
        <w:t>Lo que falta a</w:t>
      </w:r>
      <w:r w:rsidRPr="00C84436">
        <w:rPr>
          <w:rFonts w:eastAsia="Times New Roman"/>
          <w:b/>
          <w:bCs/>
          <w:bdr w:val="none" w:sz="0" w:space="0" w:color="auto" w:frame="1"/>
          <w:lang w:val="es-ES"/>
        </w:rPr>
        <w:t xml:space="preserve"> las aflicciones de Cristo</w:t>
      </w:r>
    </w:p>
    <w:p w:rsidR="00581A5F" w:rsidRPr="00C84436" w:rsidRDefault="00000000" w:rsidP="00AF6662">
      <w:pPr>
        <w:ind w:left="600" w:firstLine="576"/>
        <w:contextualSpacing/>
        <w:textAlignment w:val="baseline"/>
        <w:divId w:val="53092521"/>
        <w:rPr>
          <w:rFonts w:ascii="Times New Roman" w:hAnsi="Times New Roman" w:cs="Times New Roman"/>
          <w:sz w:val="24"/>
          <w:szCs w:val="24"/>
          <w:lang w:val="es-ES"/>
        </w:rPr>
      </w:pPr>
      <w:r w:rsidRPr="00C84436">
        <w:rPr>
          <w:rFonts w:ascii="Times New Roman" w:hAnsi="Times New Roman" w:cs="Times New Roman"/>
          <w:sz w:val="24"/>
          <w:szCs w:val="24"/>
          <w:lang w:val="es-ES"/>
        </w:rPr>
        <w:t>Col. 1</w:t>
      </w:r>
      <w:r w:rsidR="008D6AFF">
        <w:rPr>
          <w:rFonts w:ascii="Times New Roman" w:hAnsi="Times New Roman" w:cs="Times New Roman"/>
          <w:sz w:val="24"/>
          <w:szCs w:val="24"/>
          <w:lang w:val="es-ES"/>
        </w:rPr>
        <w:t>,</w:t>
      </w:r>
      <w:r w:rsidRPr="00C84436">
        <w:rPr>
          <w:rFonts w:ascii="Times New Roman" w:hAnsi="Times New Roman" w:cs="Times New Roman"/>
          <w:sz w:val="24"/>
          <w:szCs w:val="24"/>
          <w:lang w:val="es-ES"/>
        </w:rPr>
        <w:t>24. Ahora me regocijo en mis sufrimientos por amor a vosotros, y en mi carne completo lo que falta a las aflicciones de Cristo por amor a su cuerpo, es decir, la iglesia.</w:t>
      </w:r>
    </w:p>
    <w:p w:rsidR="00573C22" w:rsidRPr="00C84436" w:rsidRDefault="00573C22" w:rsidP="00AF6662">
      <w:pPr>
        <w:ind w:firstLine="576"/>
        <w:contextualSpacing/>
        <w:textAlignment w:val="baseline"/>
        <w:divId w:val="53092521"/>
        <w:rPr>
          <w:rFonts w:ascii="Times New Roman" w:hAnsi="Times New Roman" w:cs="Times New Roman"/>
          <w:sz w:val="24"/>
          <w:szCs w:val="24"/>
          <w:lang w:val="es-ES"/>
        </w:rPr>
      </w:pPr>
      <w:r w:rsidRPr="00C84436">
        <w:rPr>
          <w:rFonts w:ascii="Times New Roman" w:hAnsi="Times New Roman" w:cs="Times New Roman"/>
          <w:sz w:val="24"/>
          <w:szCs w:val="24"/>
          <w:lang w:val="es-ES"/>
        </w:rPr>
        <w:t> </w:t>
      </w:r>
    </w:p>
    <w:p w:rsidR="00581A5F" w:rsidRPr="00C84436" w:rsidRDefault="00000000" w:rsidP="00AF6662">
      <w:pPr>
        <w:ind w:firstLine="576"/>
        <w:contextualSpacing/>
        <w:textAlignment w:val="baseline"/>
        <w:outlineLvl w:val="5"/>
        <w:divId w:val="1502165197"/>
        <w:rPr>
          <w:rFonts w:ascii="Times New Roman" w:eastAsia="Times New Roman" w:hAnsi="Times New Roman" w:cs="Times New Roman"/>
          <w:b/>
          <w:bCs/>
          <w:sz w:val="24"/>
          <w:szCs w:val="24"/>
          <w:lang w:val="es-ES"/>
        </w:rPr>
      </w:pPr>
      <w:r w:rsidRPr="00C84436">
        <w:rPr>
          <w:rFonts w:ascii="Times New Roman" w:eastAsia="Times New Roman" w:hAnsi="Times New Roman" w:cs="Times New Roman"/>
          <w:b/>
          <w:bCs/>
          <w:sz w:val="24"/>
          <w:szCs w:val="24"/>
          <w:bdr w:val="none" w:sz="0" w:space="0" w:color="auto" w:frame="1"/>
          <w:lang w:val="es-ES"/>
        </w:rPr>
        <w:t xml:space="preserve">El </w:t>
      </w:r>
      <w:r w:rsidR="00881578" w:rsidRPr="00C84436">
        <w:rPr>
          <w:rFonts w:ascii="Times New Roman" w:eastAsia="Times New Roman" w:hAnsi="Times New Roman" w:cs="Times New Roman"/>
          <w:b/>
          <w:bCs/>
          <w:sz w:val="24"/>
          <w:szCs w:val="24"/>
          <w:bdr w:val="none" w:sz="0" w:space="0" w:color="auto" w:frame="1"/>
          <w:lang w:val="es-ES"/>
        </w:rPr>
        <w:t>instrumento de nuestra redención es Su cuerpo:</w:t>
      </w:r>
    </w:p>
    <w:p w:rsidR="00581A5F" w:rsidRPr="00C84436" w:rsidRDefault="00000000" w:rsidP="00AF6662">
      <w:pPr>
        <w:ind w:left="600" w:firstLine="576"/>
        <w:contextualSpacing/>
        <w:textAlignment w:val="baseline"/>
        <w:divId w:val="1502165197"/>
        <w:rPr>
          <w:rFonts w:ascii="Times New Roman" w:hAnsi="Times New Roman" w:cs="Times New Roman"/>
          <w:sz w:val="24"/>
          <w:szCs w:val="24"/>
          <w:lang w:val="es-ES"/>
        </w:rPr>
      </w:pPr>
      <w:r w:rsidRPr="00C84436">
        <w:rPr>
          <w:rFonts w:ascii="Times New Roman" w:hAnsi="Times New Roman" w:cs="Times New Roman"/>
          <w:sz w:val="24"/>
          <w:szCs w:val="24"/>
          <w:lang w:val="es-ES"/>
        </w:rPr>
        <w:t>Col. 1</w:t>
      </w:r>
      <w:r w:rsidR="008D6AFF">
        <w:rPr>
          <w:rFonts w:ascii="Times New Roman" w:hAnsi="Times New Roman" w:cs="Times New Roman"/>
          <w:sz w:val="24"/>
          <w:szCs w:val="24"/>
          <w:lang w:val="es-ES"/>
        </w:rPr>
        <w:t>,</w:t>
      </w:r>
      <w:r w:rsidRPr="00C84436">
        <w:rPr>
          <w:rFonts w:ascii="Times New Roman" w:hAnsi="Times New Roman" w:cs="Times New Roman"/>
          <w:sz w:val="24"/>
          <w:szCs w:val="24"/>
          <w:lang w:val="es-ES"/>
        </w:rPr>
        <w:t>22 Ahora (nos) ha reconciliado en su cuerpo carnal por medio de la muerte, para presentaros santos y sin mancha e irreprensibles ante él-.</w:t>
      </w:r>
    </w:p>
    <w:p w:rsidR="00581A5F" w:rsidRPr="00C84436" w:rsidRDefault="00581A5F" w:rsidP="00AF6662">
      <w:pPr>
        <w:ind w:firstLine="576"/>
        <w:contextualSpacing/>
        <w:textAlignment w:val="baseline"/>
        <w:divId w:val="1502165197"/>
        <w:rPr>
          <w:rFonts w:ascii="Times New Roman" w:hAnsi="Times New Roman" w:cs="Times New Roman"/>
          <w:sz w:val="24"/>
          <w:szCs w:val="24"/>
          <w:lang w:val="es-ES"/>
        </w:rPr>
      </w:pPr>
    </w:p>
    <w:p w:rsidR="00581A5F" w:rsidRPr="00C84436" w:rsidRDefault="00000000" w:rsidP="00AF6662">
      <w:pPr>
        <w:ind w:firstLine="576"/>
        <w:contextualSpacing/>
        <w:textAlignment w:val="baseline"/>
        <w:outlineLvl w:val="5"/>
        <w:divId w:val="1502165197"/>
        <w:rPr>
          <w:rFonts w:ascii="Times New Roman" w:eastAsia="Times New Roman" w:hAnsi="Times New Roman" w:cs="Times New Roman"/>
          <w:b/>
          <w:bCs/>
          <w:sz w:val="24"/>
          <w:szCs w:val="24"/>
          <w:lang w:val="es-ES"/>
        </w:rPr>
      </w:pPr>
      <w:r w:rsidRPr="00C84436">
        <w:rPr>
          <w:rFonts w:ascii="Times New Roman" w:eastAsia="Times New Roman" w:hAnsi="Times New Roman" w:cs="Times New Roman"/>
          <w:b/>
          <w:bCs/>
          <w:sz w:val="24"/>
          <w:szCs w:val="24"/>
          <w:bdr w:val="none" w:sz="0" w:space="0" w:color="auto" w:frame="1"/>
          <w:lang w:val="es-ES"/>
        </w:rPr>
        <w:t>Su cuerpo incluye a todos los incorporados mediante el bautismo</w:t>
      </w:r>
    </w:p>
    <w:p w:rsidR="00881578" w:rsidRPr="00C84436" w:rsidRDefault="00881578" w:rsidP="00AF6662">
      <w:pPr>
        <w:ind w:firstLine="576"/>
        <w:contextualSpacing/>
        <w:textAlignment w:val="baseline"/>
        <w:divId w:val="1502165197"/>
        <w:rPr>
          <w:rFonts w:ascii="Times New Roman" w:hAnsi="Times New Roman" w:cs="Times New Roman"/>
          <w:sz w:val="24"/>
          <w:szCs w:val="24"/>
          <w:lang w:val="es-ES"/>
        </w:rPr>
      </w:pPr>
      <w:r w:rsidRPr="00C84436">
        <w:rPr>
          <w:rFonts w:ascii="Times New Roman" w:hAnsi="Times New Roman" w:cs="Times New Roman"/>
          <w:sz w:val="24"/>
          <w:szCs w:val="24"/>
          <w:lang w:val="es-ES"/>
        </w:rPr>
        <w:t> </w:t>
      </w:r>
    </w:p>
    <w:p w:rsidR="00581A5F" w:rsidRPr="00C84436" w:rsidRDefault="00000000" w:rsidP="00AF6662">
      <w:pPr>
        <w:ind w:left="600" w:firstLine="576"/>
        <w:contextualSpacing/>
        <w:textAlignment w:val="baseline"/>
        <w:divId w:val="1502165197"/>
        <w:rPr>
          <w:rFonts w:ascii="Times New Roman" w:hAnsi="Times New Roman" w:cs="Times New Roman"/>
          <w:sz w:val="24"/>
          <w:szCs w:val="24"/>
          <w:lang w:val="es-ES"/>
        </w:rPr>
      </w:pPr>
      <w:r w:rsidRPr="00C84436">
        <w:rPr>
          <w:rFonts w:ascii="Times New Roman" w:hAnsi="Times New Roman" w:cs="Times New Roman"/>
          <w:sz w:val="24"/>
          <w:szCs w:val="24"/>
          <w:lang w:val="es-ES"/>
        </w:rPr>
        <w:t>Gal 2</w:t>
      </w:r>
      <w:r w:rsidR="008D6AFF">
        <w:rPr>
          <w:rFonts w:ascii="Times New Roman" w:hAnsi="Times New Roman" w:cs="Times New Roman"/>
          <w:sz w:val="24"/>
          <w:szCs w:val="24"/>
          <w:lang w:val="es-ES"/>
        </w:rPr>
        <w:t>,</w:t>
      </w:r>
      <w:r w:rsidRPr="00C84436">
        <w:rPr>
          <w:rFonts w:ascii="Times New Roman" w:hAnsi="Times New Roman" w:cs="Times New Roman"/>
          <w:sz w:val="24"/>
          <w:szCs w:val="24"/>
          <w:lang w:val="es-ES"/>
        </w:rPr>
        <w:t>20</w:t>
      </w:r>
      <w:r w:rsidR="008D6AFF">
        <w:rPr>
          <w:rFonts w:ascii="Times New Roman" w:hAnsi="Times New Roman" w:cs="Times New Roman"/>
          <w:sz w:val="24"/>
          <w:szCs w:val="24"/>
          <w:lang w:val="es-ES"/>
        </w:rPr>
        <w:t xml:space="preserve"> Y</w:t>
      </w:r>
      <w:r w:rsidRPr="00C84436">
        <w:rPr>
          <w:rFonts w:ascii="Times New Roman" w:hAnsi="Times New Roman" w:cs="Times New Roman"/>
          <w:sz w:val="24"/>
          <w:szCs w:val="24"/>
          <w:lang w:val="es-ES"/>
        </w:rPr>
        <w:t>a no vivo yo, sino que es Cristo quien vive en mí. Y la vida que ahora vivo en la carne la vivo por la fe en el Hijo de Dios, que me amó y se entregó a sí mismo por mí.</w:t>
      </w:r>
    </w:p>
    <w:p w:rsidR="008D6AFF" w:rsidRDefault="008D6AFF" w:rsidP="00AF6662">
      <w:pPr>
        <w:ind w:left="600" w:firstLine="576"/>
        <w:contextualSpacing/>
        <w:textAlignment w:val="baseline"/>
        <w:divId w:val="867910424"/>
        <w:rPr>
          <w:rFonts w:ascii="Times New Roman" w:hAnsi="Times New Roman" w:cs="Times New Roman"/>
          <w:sz w:val="24"/>
          <w:szCs w:val="24"/>
          <w:lang w:val="es-ES"/>
        </w:rPr>
      </w:pPr>
    </w:p>
    <w:p w:rsidR="00581A5F" w:rsidRPr="00C84436" w:rsidRDefault="00000000" w:rsidP="00AF6662">
      <w:pPr>
        <w:ind w:left="600" w:firstLine="576"/>
        <w:contextualSpacing/>
        <w:textAlignment w:val="baseline"/>
        <w:divId w:val="867910424"/>
        <w:rPr>
          <w:rFonts w:ascii="Times New Roman" w:hAnsi="Times New Roman" w:cs="Times New Roman"/>
          <w:sz w:val="24"/>
          <w:szCs w:val="24"/>
          <w:lang w:val="es-ES"/>
        </w:rPr>
      </w:pPr>
      <w:r w:rsidRPr="00C84436">
        <w:rPr>
          <w:rFonts w:ascii="Times New Roman" w:hAnsi="Times New Roman" w:cs="Times New Roman"/>
          <w:sz w:val="24"/>
          <w:szCs w:val="24"/>
          <w:lang w:val="es-ES"/>
        </w:rPr>
        <w:t>Rom 6</w:t>
      </w:r>
      <w:r w:rsidR="008D6AFF">
        <w:rPr>
          <w:rFonts w:ascii="Times New Roman" w:hAnsi="Times New Roman" w:cs="Times New Roman"/>
          <w:sz w:val="24"/>
          <w:szCs w:val="24"/>
          <w:lang w:val="es-ES"/>
        </w:rPr>
        <w:t>,</w:t>
      </w:r>
      <w:r w:rsidRPr="00C84436">
        <w:rPr>
          <w:rFonts w:ascii="Times New Roman" w:hAnsi="Times New Roman" w:cs="Times New Roman"/>
          <w:sz w:val="24"/>
          <w:szCs w:val="24"/>
          <w:lang w:val="es-ES"/>
        </w:rPr>
        <w:t>5 Porque si hemos estado unidos a él en una muerte como la suya, ciertamente estaremos unidos a él en una resurrección como la suya.</w:t>
      </w:r>
    </w:p>
    <w:p w:rsidR="00776829" w:rsidRPr="00C84436" w:rsidRDefault="00776829" w:rsidP="00AF6662">
      <w:pPr>
        <w:ind w:firstLine="576"/>
        <w:contextualSpacing/>
        <w:textAlignment w:val="baseline"/>
        <w:divId w:val="867910424"/>
        <w:rPr>
          <w:rFonts w:ascii="Times New Roman" w:hAnsi="Times New Roman" w:cs="Times New Roman"/>
          <w:sz w:val="24"/>
          <w:szCs w:val="24"/>
          <w:lang w:val="es-ES"/>
        </w:rPr>
      </w:pPr>
      <w:r w:rsidRPr="00C84436">
        <w:rPr>
          <w:rFonts w:ascii="Times New Roman" w:hAnsi="Times New Roman" w:cs="Times New Roman"/>
          <w:sz w:val="24"/>
          <w:szCs w:val="24"/>
          <w:lang w:val="es-ES"/>
        </w:rPr>
        <w:t>  </w:t>
      </w:r>
    </w:p>
    <w:p w:rsidR="00581A5F" w:rsidRDefault="008D6AFF" w:rsidP="00AF6662">
      <w:pPr>
        <w:ind w:firstLine="576"/>
        <w:contextualSpacing/>
        <w:textAlignment w:val="baseline"/>
        <w:outlineLvl w:val="5"/>
        <w:divId w:val="867910424"/>
        <w:rPr>
          <w:rFonts w:ascii="Times New Roman" w:eastAsia="Times New Roman" w:hAnsi="Times New Roman" w:cs="Times New Roman"/>
          <w:b/>
          <w:bCs/>
          <w:sz w:val="24"/>
          <w:szCs w:val="24"/>
          <w:bdr w:val="none" w:sz="0" w:space="0" w:color="auto" w:frame="1"/>
          <w:lang w:val="es-ES"/>
        </w:rPr>
      </w:pPr>
      <w:r>
        <w:rPr>
          <w:rFonts w:ascii="Times New Roman" w:eastAsia="Times New Roman" w:hAnsi="Times New Roman" w:cs="Times New Roman"/>
          <w:b/>
          <w:bCs/>
          <w:sz w:val="24"/>
          <w:szCs w:val="24"/>
          <w:bdr w:val="none" w:sz="0" w:space="0" w:color="auto" w:frame="1"/>
          <w:lang w:val="es-ES"/>
        </w:rPr>
        <w:t xml:space="preserve">Actualizar el bautismo </w:t>
      </w:r>
      <w:r w:rsidRPr="00C84436">
        <w:rPr>
          <w:rFonts w:ascii="Times New Roman" w:eastAsia="Times New Roman" w:hAnsi="Times New Roman" w:cs="Times New Roman"/>
          <w:b/>
          <w:bCs/>
          <w:sz w:val="24"/>
          <w:szCs w:val="24"/>
          <w:bdr w:val="none" w:sz="0" w:space="0" w:color="auto" w:frame="1"/>
          <w:lang w:val="es-ES"/>
        </w:rPr>
        <w:t>en la Eucaristía. "</w:t>
      </w:r>
      <w:r>
        <w:rPr>
          <w:rFonts w:ascii="Times New Roman" w:eastAsia="Times New Roman" w:hAnsi="Times New Roman" w:cs="Times New Roman"/>
          <w:b/>
          <w:bCs/>
          <w:sz w:val="24"/>
          <w:szCs w:val="24"/>
          <w:bdr w:val="none" w:sz="0" w:space="0" w:color="auto" w:frame="1"/>
          <w:lang w:val="es-ES"/>
        </w:rPr>
        <w:t>en Memoria Mía</w:t>
      </w:r>
      <w:r w:rsidRPr="00C84436">
        <w:rPr>
          <w:rFonts w:ascii="Times New Roman" w:eastAsia="Times New Roman" w:hAnsi="Times New Roman" w:cs="Times New Roman"/>
          <w:b/>
          <w:bCs/>
          <w:sz w:val="24"/>
          <w:szCs w:val="24"/>
          <w:bdr w:val="none" w:sz="0" w:space="0" w:color="auto" w:frame="1"/>
          <w:lang w:val="es-ES"/>
        </w:rPr>
        <w:t>"</w:t>
      </w:r>
    </w:p>
    <w:p w:rsidR="008D6AFF" w:rsidRPr="00C84436" w:rsidRDefault="008D6AFF" w:rsidP="00AF6662">
      <w:pPr>
        <w:ind w:firstLine="576"/>
        <w:contextualSpacing/>
        <w:textAlignment w:val="baseline"/>
        <w:outlineLvl w:val="5"/>
        <w:divId w:val="867910424"/>
        <w:rPr>
          <w:rFonts w:ascii="Times New Roman" w:eastAsia="Times New Roman" w:hAnsi="Times New Roman" w:cs="Times New Roman"/>
          <w:b/>
          <w:bCs/>
          <w:sz w:val="24"/>
          <w:szCs w:val="24"/>
          <w:lang w:val="es-ES"/>
        </w:rPr>
      </w:pPr>
    </w:p>
    <w:p w:rsidR="008D6AFF" w:rsidRDefault="00000000" w:rsidP="00AF6662">
      <w:pPr>
        <w:ind w:left="600" w:firstLine="576"/>
        <w:contextualSpacing/>
        <w:textAlignment w:val="baseline"/>
        <w:divId w:val="867910424"/>
        <w:rPr>
          <w:rFonts w:ascii="Times New Roman" w:hAnsi="Times New Roman" w:cs="Times New Roman"/>
          <w:sz w:val="24"/>
          <w:szCs w:val="24"/>
          <w:lang w:val="es-ES"/>
        </w:rPr>
      </w:pPr>
      <w:r w:rsidRPr="00C84436">
        <w:rPr>
          <w:rFonts w:ascii="Times New Roman" w:hAnsi="Times New Roman" w:cs="Times New Roman"/>
          <w:sz w:val="24"/>
          <w:szCs w:val="24"/>
          <w:lang w:val="es-ES"/>
        </w:rPr>
        <w:t xml:space="preserve">1 </w:t>
      </w:r>
      <w:proofErr w:type="spellStart"/>
      <w:r w:rsidRPr="00C84436">
        <w:rPr>
          <w:rFonts w:ascii="Times New Roman" w:hAnsi="Times New Roman" w:cs="Times New Roman"/>
          <w:sz w:val="24"/>
          <w:szCs w:val="24"/>
          <w:lang w:val="es-ES"/>
        </w:rPr>
        <w:t>Cor</w:t>
      </w:r>
      <w:proofErr w:type="spellEnd"/>
      <w:r w:rsidRPr="00C84436">
        <w:rPr>
          <w:rFonts w:ascii="Times New Roman" w:hAnsi="Times New Roman" w:cs="Times New Roman"/>
          <w:sz w:val="24"/>
          <w:szCs w:val="24"/>
          <w:lang w:val="es-ES"/>
        </w:rPr>
        <w:t xml:space="preserve"> 11</w:t>
      </w:r>
      <w:r w:rsidR="008D6AFF">
        <w:rPr>
          <w:rFonts w:ascii="Times New Roman" w:hAnsi="Times New Roman" w:cs="Times New Roman"/>
          <w:sz w:val="24"/>
          <w:szCs w:val="24"/>
          <w:lang w:val="es-ES"/>
        </w:rPr>
        <w:t>,</w:t>
      </w:r>
      <w:r w:rsidRPr="00C84436">
        <w:rPr>
          <w:rFonts w:ascii="Times New Roman" w:hAnsi="Times New Roman" w:cs="Times New Roman"/>
          <w:sz w:val="24"/>
          <w:szCs w:val="24"/>
          <w:lang w:val="es-ES"/>
        </w:rPr>
        <w:t>24-</w:t>
      </w:r>
      <w:proofErr w:type="gramStart"/>
      <w:r w:rsidRPr="00C84436">
        <w:rPr>
          <w:rFonts w:ascii="Times New Roman" w:hAnsi="Times New Roman" w:cs="Times New Roman"/>
          <w:sz w:val="24"/>
          <w:szCs w:val="24"/>
          <w:lang w:val="es-ES"/>
        </w:rPr>
        <w:t xml:space="preserve">26 </w:t>
      </w:r>
      <w:r w:rsidR="008D6AFF">
        <w:rPr>
          <w:rFonts w:ascii="Times New Roman" w:hAnsi="Times New Roman" w:cs="Times New Roman"/>
          <w:sz w:val="24"/>
          <w:szCs w:val="24"/>
          <w:lang w:val="es-ES"/>
        </w:rPr>
        <w:t xml:space="preserve"> D</w:t>
      </w:r>
      <w:r w:rsidR="008D6AFF" w:rsidRPr="008D6AFF">
        <w:rPr>
          <w:rFonts w:ascii="Times New Roman" w:hAnsi="Times New Roman" w:cs="Times New Roman"/>
          <w:sz w:val="24"/>
          <w:szCs w:val="24"/>
          <w:lang w:val="es-ES"/>
        </w:rPr>
        <w:t>io</w:t>
      </w:r>
      <w:proofErr w:type="gramEnd"/>
      <w:r w:rsidR="008D6AFF" w:rsidRPr="008D6AFF">
        <w:rPr>
          <w:rFonts w:ascii="Times New Roman" w:hAnsi="Times New Roman" w:cs="Times New Roman"/>
          <w:sz w:val="24"/>
          <w:szCs w:val="24"/>
          <w:lang w:val="es-ES"/>
        </w:rPr>
        <w:t xml:space="preserve"> gracias, lo partió y dijo: «Esto es mi Cuerpo, que se entrega por ustedes. Hagan esto en memoria mía». 25 </w:t>
      </w:r>
      <w:proofErr w:type="gramStart"/>
      <w:r w:rsidR="008D6AFF" w:rsidRPr="008D6AFF">
        <w:rPr>
          <w:rFonts w:ascii="Times New Roman" w:hAnsi="Times New Roman" w:cs="Times New Roman"/>
          <w:sz w:val="24"/>
          <w:szCs w:val="24"/>
          <w:lang w:val="es-ES"/>
        </w:rPr>
        <w:t>De</w:t>
      </w:r>
      <w:proofErr w:type="gramEnd"/>
      <w:r w:rsidR="008D6AFF" w:rsidRPr="008D6AFF">
        <w:rPr>
          <w:rFonts w:ascii="Times New Roman" w:hAnsi="Times New Roman" w:cs="Times New Roman"/>
          <w:sz w:val="24"/>
          <w:szCs w:val="24"/>
          <w:lang w:val="es-ES"/>
        </w:rPr>
        <w:t xml:space="preserve"> la misma manera, después de cenar, tomó la copa, diciendo: «Esta copa es la Nueva Alianza que se sella con mi Sangre. Siempre que la beban, háganlo en memoria mía». 26 </w:t>
      </w:r>
      <w:proofErr w:type="gramStart"/>
      <w:r w:rsidR="008D6AFF" w:rsidRPr="008D6AFF">
        <w:rPr>
          <w:rFonts w:ascii="Times New Roman" w:hAnsi="Times New Roman" w:cs="Times New Roman"/>
          <w:sz w:val="24"/>
          <w:szCs w:val="24"/>
          <w:lang w:val="es-ES"/>
        </w:rPr>
        <w:t>Y</w:t>
      </w:r>
      <w:proofErr w:type="gramEnd"/>
      <w:r w:rsidR="008D6AFF" w:rsidRPr="008D6AFF">
        <w:rPr>
          <w:rFonts w:ascii="Times New Roman" w:hAnsi="Times New Roman" w:cs="Times New Roman"/>
          <w:sz w:val="24"/>
          <w:szCs w:val="24"/>
          <w:lang w:val="es-ES"/>
        </w:rPr>
        <w:t xml:space="preserve"> así, siempre que coman este pan y beban esta copa, proclamarán la muerte del Señor hasta que él vuelva.</w:t>
      </w:r>
    </w:p>
    <w:p w:rsidR="00776829" w:rsidRPr="00C84436" w:rsidRDefault="00776829" w:rsidP="00AF6662">
      <w:pPr>
        <w:ind w:left="600" w:firstLine="576"/>
        <w:contextualSpacing/>
        <w:textAlignment w:val="baseline"/>
        <w:divId w:val="867910424"/>
        <w:rPr>
          <w:rFonts w:ascii="Times New Roman" w:hAnsi="Times New Roman" w:cs="Times New Roman"/>
          <w:sz w:val="24"/>
          <w:szCs w:val="24"/>
          <w:lang w:val="es-ES"/>
        </w:rPr>
      </w:pPr>
      <w:r w:rsidRPr="00C84436">
        <w:rPr>
          <w:rFonts w:ascii="Times New Roman" w:hAnsi="Times New Roman" w:cs="Times New Roman"/>
          <w:sz w:val="24"/>
          <w:szCs w:val="24"/>
          <w:lang w:val="es-ES"/>
        </w:rPr>
        <w:t> </w:t>
      </w:r>
    </w:p>
    <w:p w:rsidR="00581A5F" w:rsidRPr="00C84436" w:rsidRDefault="00000000" w:rsidP="00AF6662">
      <w:pPr>
        <w:ind w:firstLine="576"/>
        <w:contextualSpacing/>
        <w:textAlignment w:val="baseline"/>
        <w:outlineLvl w:val="5"/>
        <w:divId w:val="867910424"/>
        <w:rPr>
          <w:rFonts w:ascii="Times New Roman" w:eastAsia="Times New Roman" w:hAnsi="Times New Roman" w:cs="Times New Roman"/>
          <w:b/>
          <w:bCs/>
          <w:sz w:val="24"/>
          <w:szCs w:val="24"/>
          <w:lang w:val="es-ES"/>
        </w:rPr>
      </w:pPr>
      <w:r w:rsidRPr="00C84436">
        <w:rPr>
          <w:rFonts w:ascii="Times New Roman" w:eastAsia="Times New Roman" w:hAnsi="Times New Roman" w:cs="Times New Roman"/>
          <w:b/>
          <w:bCs/>
          <w:sz w:val="24"/>
          <w:szCs w:val="24"/>
          <w:bdr w:val="none" w:sz="0" w:space="0" w:color="auto" w:frame="1"/>
          <w:lang w:val="es-ES"/>
        </w:rPr>
        <w:t xml:space="preserve">Para los judíos, "rememorar" significaba no sólo traer a la memoria sino vivir realmente el acontecimiento en el presente. Así es como celebran la Pascua, el éxodo de Egipto. </w:t>
      </w:r>
    </w:p>
    <w:p w:rsidR="00573C22" w:rsidRPr="00C84436" w:rsidRDefault="00573C22" w:rsidP="00AF6662">
      <w:pPr>
        <w:ind w:firstLine="576"/>
        <w:contextualSpacing/>
        <w:rPr>
          <w:rFonts w:ascii="Times New Roman" w:hAnsi="Times New Roman" w:cs="Times New Roman"/>
          <w:sz w:val="24"/>
          <w:szCs w:val="24"/>
          <w:lang w:val="es-ES"/>
        </w:rPr>
      </w:pPr>
    </w:p>
    <w:p w:rsidR="00581A5F" w:rsidRPr="00C84436" w:rsidRDefault="00000000" w:rsidP="00AF6662">
      <w:pPr>
        <w:ind w:firstLine="576"/>
        <w:contextualSpacing/>
        <w:textAlignment w:val="baseline"/>
        <w:outlineLvl w:val="5"/>
        <w:divId w:val="145047959"/>
        <w:rPr>
          <w:rFonts w:ascii="Times New Roman" w:eastAsia="Times New Roman" w:hAnsi="Times New Roman" w:cs="Times New Roman"/>
          <w:b/>
          <w:bCs/>
          <w:sz w:val="24"/>
          <w:szCs w:val="24"/>
          <w:lang w:val="es-ES"/>
        </w:rPr>
      </w:pPr>
      <w:r w:rsidRPr="00C84436">
        <w:rPr>
          <w:rFonts w:ascii="Times New Roman" w:eastAsia="Times New Roman" w:hAnsi="Times New Roman" w:cs="Times New Roman"/>
          <w:b/>
          <w:bCs/>
          <w:sz w:val="24"/>
          <w:szCs w:val="24"/>
          <w:bdr w:val="none" w:sz="0" w:space="0" w:color="auto" w:frame="1"/>
          <w:lang w:val="es-ES"/>
        </w:rPr>
        <w:t>De ahí la importancia de participar dignamente en la Eucaristía.</w:t>
      </w:r>
    </w:p>
    <w:p w:rsidR="0081794B" w:rsidRPr="00C84436" w:rsidRDefault="0081794B" w:rsidP="00AF6662">
      <w:pPr>
        <w:ind w:firstLine="576"/>
        <w:contextualSpacing/>
        <w:textAlignment w:val="baseline"/>
        <w:divId w:val="145047959"/>
        <w:rPr>
          <w:rFonts w:ascii="Times New Roman" w:hAnsi="Times New Roman" w:cs="Times New Roman"/>
          <w:sz w:val="24"/>
          <w:szCs w:val="24"/>
          <w:lang w:val="es-ES"/>
        </w:rPr>
      </w:pPr>
      <w:r w:rsidRPr="00C84436">
        <w:rPr>
          <w:rFonts w:ascii="Times New Roman" w:hAnsi="Times New Roman" w:cs="Times New Roman"/>
          <w:sz w:val="24"/>
          <w:szCs w:val="24"/>
          <w:lang w:val="es-ES"/>
        </w:rPr>
        <w:t> </w:t>
      </w:r>
    </w:p>
    <w:p w:rsidR="00581A5F" w:rsidRDefault="00000000" w:rsidP="00AF6662">
      <w:pPr>
        <w:ind w:left="600" w:firstLine="576"/>
        <w:contextualSpacing/>
        <w:textAlignment w:val="baseline"/>
        <w:divId w:val="145047959"/>
        <w:rPr>
          <w:rFonts w:ascii="Times New Roman" w:hAnsi="Times New Roman" w:cs="Times New Roman"/>
          <w:sz w:val="24"/>
          <w:szCs w:val="24"/>
          <w:lang w:val="es-ES"/>
        </w:rPr>
      </w:pPr>
      <w:r w:rsidRPr="00C84436">
        <w:rPr>
          <w:rFonts w:ascii="Times New Roman" w:hAnsi="Times New Roman" w:cs="Times New Roman"/>
          <w:sz w:val="24"/>
          <w:szCs w:val="24"/>
          <w:lang w:val="es-ES"/>
        </w:rPr>
        <w:lastRenderedPageBreak/>
        <w:t>1Cor. 10:16 La copa de bendición que bendecimos, ¿no es una participación en la sangre de Cristo? El pan que partimos, ¿no es una participación en el cuerpo de Cristo?</w:t>
      </w:r>
    </w:p>
    <w:p w:rsidR="00AF6662" w:rsidRPr="00C84436" w:rsidRDefault="00AF6662" w:rsidP="00AF6662">
      <w:pPr>
        <w:ind w:left="600" w:firstLine="576"/>
        <w:contextualSpacing/>
        <w:textAlignment w:val="baseline"/>
        <w:divId w:val="145047959"/>
        <w:rPr>
          <w:rFonts w:ascii="Times New Roman" w:hAnsi="Times New Roman" w:cs="Times New Roman"/>
          <w:sz w:val="24"/>
          <w:szCs w:val="24"/>
          <w:lang w:val="es-ES"/>
        </w:rPr>
      </w:pPr>
    </w:p>
    <w:p w:rsidR="002640F7" w:rsidRDefault="002640F7" w:rsidP="00AF6662">
      <w:pPr>
        <w:pStyle w:val="message"/>
        <w:ind w:firstLine="576"/>
        <w:contextualSpacing/>
        <w:divId w:val="145047959"/>
        <w:rPr>
          <w:lang w:val="es-ES"/>
        </w:rPr>
      </w:pPr>
      <w:r w:rsidRPr="00827377">
        <w:rPr>
          <w:lang w:val="es-ES"/>
        </w:rPr>
        <w:t>55. Particip</w:t>
      </w:r>
      <w:r>
        <w:rPr>
          <w:lang w:val="es-ES"/>
        </w:rPr>
        <w:t>a</w:t>
      </w:r>
      <w:r w:rsidRPr="00827377">
        <w:rPr>
          <w:lang w:val="es-ES"/>
        </w:rPr>
        <w:t xml:space="preserve"> en Mi Cuerpo y Sangre</w:t>
      </w:r>
    </w:p>
    <w:p w:rsidR="002640F7" w:rsidRPr="00827377" w:rsidRDefault="002640F7" w:rsidP="00AF6662">
      <w:pPr>
        <w:pStyle w:val="message"/>
        <w:ind w:firstLine="576"/>
        <w:contextualSpacing/>
        <w:divId w:val="145047959"/>
        <w:rPr>
          <w:bCs/>
          <w:lang w:val="es-ES"/>
        </w:rPr>
      </w:pPr>
      <w:r w:rsidRPr="00827377">
        <w:rPr>
          <w:b w:val="0"/>
          <w:lang w:val="es-ES"/>
        </w:rPr>
        <w:t>—</w:t>
      </w:r>
      <w:r>
        <w:rPr>
          <w:b w:val="0"/>
          <w:lang w:val="es-ES"/>
        </w:rPr>
        <w:t>Diario de una MDC</w:t>
      </w:r>
    </w:p>
    <w:p w:rsidR="002640F7" w:rsidRPr="00827377" w:rsidRDefault="002640F7" w:rsidP="00AF6662">
      <w:pPr>
        <w:pStyle w:val="MOC"/>
        <w:spacing w:line="240" w:lineRule="auto"/>
        <w:ind w:firstLine="576"/>
        <w:contextualSpacing/>
        <w:divId w:val="145047959"/>
        <w:rPr>
          <w:lang w:val="es-ES"/>
        </w:rPr>
      </w:pPr>
      <w:r w:rsidRPr="00827377">
        <w:rPr>
          <w:lang w:val="es-ES"/>
        </w:rPr>
        <w:t xml:space="preserve">La mayoría de las personas </w:t>
      </w:r>
      <w:r w:rsidRPr="00827377">
        <w:rPr>
          <w:b/>
          <w:lang w:val="es-ES"/>
        </w:rPr>
        <w:t>toman</w:t>
      </w:r>
      <w:r w:rsidRPr="00827377">
        <w:rPr>
          <w:lang w:val="es-ES"/>
        </w:rPr>
        <w:t xml:space="preserve"> Mi Cuerpo y Sangre, pero pocas desean </w:t>
      </w:r>
      <w:r w:rsidRPr="00827377">
        <w:rPr>
          <w:b/>
          <w:lang w:val="es-ES"/>
        </w:rPr>
        <w:t>participar</w:t>
      </w:r>
      <w:r w:rsidRPr="00827377">
        <w:rPr>
          <w:lang w:val="es-ES"/>
        </w:rPr>
        <w:t xml:space="preserve"> en Mi Cuerpo y Sangre.</w:t>
      </w:r>
    </w:p>
    <w:p w:rsidR="002640F7" w:rsidRPr="00827377" w:rsidRDefault="002640F7" w:rsidP="00AF6662">
      <w:pPr>
        <w:pStyle w:val="MOC"/>
        <w:spacing w:line="240" w:lineRule="auto"/>
        <w:ind w:firstLine="576"/>
        <w:contextualSpacing/>
        <w:divId w:val="145047959"/>
        <w:rPr>
          <w:lang w:val="es-ES"/>
        </w:rPr>
      </w:pPr>
      <w:r w:rsidRPr="00827377">
        <w:rPr>
          <w:lang w:val="es-ES"/>
        </w:rPr>
        <w:t>«La copa de bendición que bendecimos, ¿no es acaso</w:t>
      </w:r>
      <w:r w:rsidRPr="00827377">
        <w:rPr>
          <w:b/>
          <w:lang w:val="es-ES"/>
        </w:rPr>
        <w:t xml:space="preserve"> participación</w:t>
      </w:r>
      <w:r w:rsidRPr="00B27F89">
        <w:rPr>
          <w:rStyle w:val="FootnoteReference"/>
        </w:rPr>
        <w:footnoteReference w:id="5"/>
      </w:r>
      <w:r w:rsidRPr="00827377">
        <w:rPr>
          <w:lang w:val="es-ES"/>
        </w:rPr>
        <w:t xml:space="preserve"> en la sangre de Cristo? El pan que partimos, ¿no es</w:t>
      </w:r>
      <w:r w:rsidRPr="00827377">
        <w:rPr>
          <w:b/>
          <w:lang w:val="es-ES"/>
        </w:rPr>
        <w:t xml:space="preserve"> participación</w:t>
      </w:r>
      <w:r w:rsidRPr="00827377">
        <w:rPr>
          <w:lang w:val="es-ES"/>
        </w:rPr>
        <w:t xml:space="preserve"> en el Cuerpo de Cristo?»</w:t>
      </w:r>
      <w:r w:rsidRPr="006004BC">
        <w:rPr>
          <w:rStyle w:val="FootnoteReference"/>
        </w:rPr>
        <w:footnoteReference w:id="6"/>
      </w:r>
      <w:r>
        <w:rPr>
          <w:lang w:val="es-ES"/>
        </w:rPr>
        <w:t>.</w:t>
      </w:r>
      <w:r w:rsidRPr="00827377">
        <w:rPr>
          <w:rStyle w:val="FootnoteReference"/>
          <w:lang w:val="es-ES"/>
        </w:rPr>
        <w:t xml:space="preserve"> </w:t>
      </w:r>
    </w:p>
    <w:p w:rsidR="002640F7" w:rsidRPr="00827377" w:rsidRDefault="002640F7" w:rsidP="00AF6662">
      <w:pPr>
        <w:pStyle w:val="MOC"/>
        <w:spacing w:line="240" w:lineRule="auto"/>
        <w:ind w:firstLine="576"/>
        <w:contextualSpacing/>
        <w:divId w:val="145047959"/>
        <w:rPr>
          <w:lang w:val="es-ES"/>
        </w:rPr>
      </w:pPr>
      <w:r w:rsidRPr="00827377">
        <w:rPr>
          <w:lang w:val="es-ES"/>
        </w:rPr>
        <w:t xml:space="preserve">Para llegar a ser un solo cuerpo en Mí debes responder </w:t>
      </w:r>
      <w:r>
        <w:rPr>
          <w:lang w:val="es-ES"/>
        </w:rPr>
        <w:t>a</w:t>
      </w:r>
      <w:r w:rsidRPr="00827377">
        <w:rPr>
          <w:lang w:val="es-ES"/>
        </w:rPr>
        <w:t xml:space="preserve"> participar en vivir en Mi Cuerpo y Sangre. En la Eucaristía Me doy totalmente a ti y tú participas, lo cual significa que Me recibes, pero entonces debes responder a este regalo de amor dándote tú misma a Mí. Debes darme tu sangre en sacrificio y tu cuerpo, que es tu voluntad. </w:t>
      </w:r>
    </w:p>
    <w:p w:rsidR="002640F7" w:rsidRPr="00827377" w:rsidRDefault="002640F7" w:rsidP="00AF6662">
      <w:pPr>
        <w:pStyle w:val="MOC"/>
        <w:spacing w:line="240" w:lineRule="auto"/>
        <w:ind w:firstLine="576"/>
        <w:contextualSpacing/>
        <w:divId w:val="145047959"/>
        <w:rPr>
          <w:iCs/>
          <w:lang w:val="es-ES"/>
        </w:rPr>
      </w:pPr>
      <w:r w:rsidRPr="00827377">
        <w:rPr>
          <w:lang w:val="es-ES"/>
        </w:rPr>
        <w:t xml:space="preserve">En la Eucaristía Yo soy la Víctima de amor. Para que te conviertas en UN CUERPO, UNA SANGRE en Mí, debes responder a convertirte en Mi víctima de amor, víctima unida como </w:t>
      </w:r>
      <w:r w:rsidRPr="009E4E25">
        <w:rPr>
          <w:i w:val="0"/>
          <w:iCs/>
          <w:lang w:val="es-ES"/>
        </w:rPr>
        <w:t>Uno</w:t>
      </w:r>
      <w:r w:rsidRPr="00827377">
        <w:rPr>
          <w:lang w:val="es-ES"/>
        </w:rPr>
        <w:t xml:space="preserve"> con la Víctima. Lo que se requiere de Mi criatura es su respuesta, su «fíat», entonces el poder de Mi Espíritu, el Espíritu Santo, produce esta unión perfecta. Es a los pies de la Cruz, con Mi madre, que recibes la efusión del Espíritu Santo de Mi costado traspasado. Es Él quien te llevará por el camino estrecho de Mi Cruz a la unión perfecta en Mí. </w:t>
      </w:r>
      <w:r w:rsidRPr="00376956">
        <w:rPr>
          <w:i w:val="0"/>
          <w:iCs/>
          <w:lang w:val="es-ES"/>
        </w:rPr>
        <w:t>(El perfecto camino estrecho desde los pies de Jesús crucificado hasta recibir Su beso)</w:t>
      </w:r>
      <w:r w:rsidRPr="00827377">
        <w:rPr>
          <w:lang w:val="es-ES"/>
        </w:rPr>
        <w:t xml:space="preserve"> </w:t>
      </w:r>
      <w:r w:rsidRPr="00827377">
        <w:rPr>
          <w:i w:val="0"/>
          <w:lang w:val="es-ES"/>
        </w:rPr>
        <w:t>(6/26/11</w:t>
      </w:r>
      <w:r>
        <w:rPr>
          <w:i w:val="0"/>
          <w:lang w:val="es-ES"/>
        </w:rPr>
        <w:t xml:space="preserve">, </w:t>
      </w:r>
      <w:r w:rsidRPr="00827377">
        <w:rPr>
          <w:i w:val="0"/>
          <w:lang w:val="es-ES"/>
        </w:rPr>
        <w:t>Corpus Christi</w:t>
      </w:r>
      <w:r w:rsidRPr="00827377">
        <w:rPr>
          <w:iCs/>
          <w:lang w:val="es-ES"/>
        </w:rPr>
        <w:t>).</w:t>
      </w:r>
    </w:p>
    <w:p w:rsidR="002640F7" w:rsidRPr="00827377" w:rsidRDefault="002640F7" w:rsidP="00AF6662">
      <w:pPr>
        <w:ind w:firstLine="576"/>
        <w:contextualSpacing/>
        <w:divId w:val="145047959"/>
        <w:rPr>
          <w:lang w:val="es-ES"/>
        </w:rPr>
      </w:pPr>
    </w:p>
    <w:p w:rsidR="00581A5F" w:rsidRPr="002640F7" w:rsidRDefault="00581A5F" w:rsidP="00AF6662">
      <w:pPr>
        <w:ind w:left="600" w:firstLine="576"/>
        <w:contextualSpacing/>
        <w:textAlignment w:val="baseline"/>
        <w:divId w:val="145047959"/>
        <w:rPr>
          <w:rFonts w:ascii="Times New Roman" w:hAnsi="Times New Roman" w:cs="Times New Roman"/>
          <w:sz w:val="24"/>
          <w:szCs w:val="24"/>
          <w:lang w:val="es-ES"/>
        </w:rPr>
      </w:pPr>
    </w:p>
    <w:sectPr w:rsidR="00581A5F" w:rsidRPr="002640F7">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2439" w:rsidRDefault="00932439" w:rsidP="002879B4">
      <w:r>
        <w:separator/>
      </w:r>
    </w:p>
  </w:endnote>
  <w:endnote w:type="continuationSeparator" w:id="0">
    <w:p w:rsidR="00932439" w:rsidRDefault="00932439" w:rsidP="002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2439" w:rsidRDefault="00932439" w:rsidP="002879B4">
      <w:r>
        <w:separator/>
      </w:r>
    </w:p>
  </w:footnote>
  <w:footnote w:type="continuationSeparator" w:id="0">
    <w:p w:rsidR="00932439" w:rsidRDefault="00932439" w:rsidP="002879B4">
      <w:r>
        <w:continuationSeparator/>
      </w:r>
    </w:p>
  </w:footnote>
  <w:footnote w:id="1">
    <w:p w:rsidR="00E1560C" w:rsidRPr="00E1560C" w:rsidRDefault="00E1560C">
      <w:pPr>
        <w:pStyle w:val="FootnoteText"/>
        <w:rPr>
          <w:lang w:val="es-ES"/>
        </w:rPr>
      </w:pPr>
      <w:r>
        <w:rPr>
          <w:rStyle w:val="FootnoteReference"/>
        </w:rPr>
        <w:footnoteRef/>
      </w:r>
      <w:r w:rsidRPr="00E1560C">
        <w:rPr>
          <w:lang w:val="es-ES"/>
        </w:rPr>
        <w:t xml:space="preserve"> </w:t>
      </w:r>
      <w:r w:rsidRPr="00E1560C">
        <w:rPr>
          <w:i/>
          <w:iCs/>
          <w:lang w:val="es-ES"/>
        </w:rPr>
        <w:t>El Camino Sencillo de Unión con Dios</w:t>
      </w:r>
      <w:r>
        <w:rPr>
          <w:i/>
          <w:iCs/>
          <w:lang w:val="es-ES"/>
        </w:rPr>
        <w:t xml:space="preserve">: </w:t>
      </w:r>
      <w:hyperlink r:id="rId1" w:history="1">
        <w:r w:rsidRPr="00E1560C">
          <w:rPr>
            <w:rStyle w:val="Hyperlink"/>
            <w:lang w:val="es-ES"/>
          </w:rPr>
          <w:t>https://es.lovecrucified.com/simple-path-to-union-with-god</w:t>
        </w:r>
      </w:hyperlink>
      <w:r>
        <w:rPr>
          <w:i/>
          <w:iCs/>
          <w:lang w:val="es-ES"/>
        </w:rPr>
        <w:t xml:space="preserve"> </w:t>
      </w:r>
    </w:p>
  </w:footnote>
  <w:footnote w:id="2">
    <w:p w:rsidR="00E81721" w:rsidRPr="00E81721" w:rsidRDefault="00E81721">
      <w:pPr>
        <w:pStyle w:val="FootnoteText"/>
        <w:rPr>
          <w:lang w:val="es-ES"/>
        </w:rPr>
      </w:pPr>
      <w:r>
        <w:rPr>
          <w:rStyle w:val="FootnoteReference"/>
        </w:rPr>
        <w:footnoteRef/>
      </w:r>
      <w:r w:rsidRPr="00AF6662">
        <w:rPr>
          <w:lang w:val="es-ES"/>
        </w:rPr>
        <w:t xml:space="preserve"> </w:t>
      </w:r>
      <w:r>
        <w:rPr>
          <w:lang w:val="es-ES"/>
        </w:rPr>
        <w:t>Cf. Mt 10,27</w:t>
      </w:r>
    </w:p>
  </w:footnote>
  <w:footnote w:id="3">
    <w:p w:rsidR="000C71E2" w:rsidRPr="000C71E2" w:rsidRDefault="000C71E2" w:rsidP="000C71E2">
      <w:pPr>
        <w:pStyle w:val="FootnoteText"/>
        <w:rPr>
          <w:lang w:val="es-ES"/>
        </w:rPr>
      </w:pPr>
      <w:r>
        <w:rPr>
          <w:rStyle w:val="FootnoteReference"/>
        </w:rPr>
        <w:footnoteRef/>
      </w:r>
      <w:r w:rsidRPr="000C71E2">
        <w:rPr>
          <w:lang w:val="es-ES"/>
        </w:rPr>
        <w:t>Ratzinger, “Mensaje de Fátima, comentario teológico”,</w:t>
      </w:r>
      <w:r>
        <w:rPr>
          <w:lang w:val="es-ES"/>
        </w:rPr>
        <w:t xml:space="preserve"> </w:t>
      </w:r>
      <w:r w:rsidRPr="000C71E2">
        <w:rPr>
          <w:lang w:val="es-ES"/>
        </w:rPr>
        <w:t xml:space="preserve">26 de junio del 2000, </w:t>
      </w:r>
      <w:hyperlink r:id="rId2" w:history="1">
        <w:r w:rsidRPr="000C71E2">
          <w:rPr>
            <w:rStyle w:val="Hyperlink"/>
            <w:lang w:val="es-ES"/>
          </w:rPr>
          <w:t>www.vatican.va</w:t>
        </w:r>
      </w:hyperlink>
      <w:r>
        <w:rPr>
          <w:rStyle w:val="Hyperlink"/>
          <w:lang w:val="es-ES"/>
        </w:rPr>
        <w:t>.</w:t>
      </w:r>
      <w:r w:rsidRPr="000C71E2">
        <w:rPr>
          <w:lang w:val="es-ES"/>
        </w:rPr>
        <w:t xml:space="preserve"> </w:t>
      </w:r>
    </w:p>
  </w:footnote>
  <w:footnote w:id="4">
    <w:p w:rsidR="000C71E2" w:rsidRPr="000C71E2" w:rsidRDefault="000C71E2" w:rsidP="000C71E2">
      <w:pPr>
        <w:pStyle w:val="FootnoteText"/>
        <w:rPr>
          <w:lang w:val="es-ES"/>
        </w:rPr>
      </w:pPr>
      <w:r w:rsidRPr="00774541">
        <w:rPr>
          <w:rStyle w:val="FootnoteReference"/>
          <w:szCs w:val="18"/>
        </w:rPr>
        <w:footnoteRef/>
      </w:r>
      <w:r w:rsidRPr="000C71E2">
        <w:rPr>
          <w:lang w:val="es-ES"/>
        </w:rPr>
        <w:t xml:space="preserve">Homilía en la explanada del santuario de Nuestra Señora de Fátima (13 </w:t>
      </w:r>
      <w:proofErr w:type="gramStart"/>
      <w:r w:rsidRPr="000C71E2">
        <w:rPr>
          <w:lang w:val="es-ES"/>
        </w:rPr>
        <w:t>Mayo</w:t>
      </w:r>
      <w:proofErr w:type="gramEnd"/>
      <w:r w:rsidRPr="000C71E2">
        <w:rPr>
          <w:lang w:val="es-ES"/>
        </w:rPr>
        <w:t xml:space="preserve">, 2010) </w:t>
      </w:r>
      <w:hyperlink r:id="rId3" w:history="1">
        <w:r w:rsidRPr="000C71E2">
          <w:rPr>
            <w:rStyle w:val="Hyperlink"/>
            <w:szCs w:val="18"/>
            <w:lang w:val="es-ES"/>
          </w:rPr>
          <w:t>w2.vatican.va</w:t>
        </w:r>
      </w:hyperlink>
      <w:r>
        <w:rPr>
          <w:rStyle w:val="Hyperlink"/>
          <w:szCs w:val="18"/>
          <w:lang w:val="es-ES"/>
        </w:rPr>
        <w:t>.</w:t>
      </w:r>
      <w:r w:rsidRPr="000C71E2">
        <w:rPr>
          <w:lang w:val="es-ES"/>
        </w:rPr>
        <w:t xml:space="preserve">  </w:t>
      </w:r>
    </w:p>
  </w:footnote>
  <w:footnote w:id="5">
    <w:p w:rsidR="002640F7" w:rsidRPr="00904E55" w:rsidRDefault="002640F7" w:rsidP="002640F7">
      <w:pPr>
        <w:pStyle w:val="FootnoteText"/>
        <w:rPr>
          <w:lang w:val="es-ES"/>
        </w:rPr>
      </w:pPr>
      <w:r>
        <w:rPr>
          <w:rStyle w:val="FootnoteReference"/>
        </w:rPr>
        <w:footnoteRef/>
      </w:r>
      <w:r w:rsidRPr="002640F7">
        <w:rPr>
          <w:lang w:val="es-ES"/>
        </w:rPr>
        <w:t xml:space="preserve"> «Participación» o «comunión», en griego: «</w:t>
      </w:r>
      <w:proofErr w:type="spellStart"/>
      <w:r w:rsidRPr="002640F7">
        <w:rPr>
          <w:b/>
          <w:lang w:val="es-ES"/>
        </w:rPr>
        <w:t>koinōnia</w:t>
      </w:r>
      <w:proofErr w:type="spellEnd"/>
      <w:r w:rsidRPr="002640F7">
        <w:rPr>
          <w:b/>
          <w:lang w:val="es-ES"/>
        </w:rPr>
        <w:t>».</w:t>
      </w:r>
      <w:r w:rsidRPr="002640F7">
        <w:rPr>
          <w:lang w:val="es-ES"/>
        </w:rPr>
        <w:t xml:space="preserve"> Se refiere a la unión efectuada por la Eucaristía: somos Cuerpo y Sangre de Cristo (Unión de esposos.) Esto es lo que constituye la comunidad cristiana</w:t>
      </w:r>
      <w:r w:rsidRPr="00904E55">
        <w:rPr>
          <w:lang w:val="es-ES"/>
        </w:rPr>
        <w:t>.</w:t>
      </w:r>
      <w:r w:rsidRPr="002640F7">
        <w:rPr>
          <w:lang w:val="es-ES"/>
        </w:rPr>
        <w:t xml:space="preserve"> </w:t>
      </w:r>
      <w:r w:rsidRPr="00904E55">
        <w:rPr>
          <w:lang w:val="es-ES"/>
        </w:rPr>
        <w:t>C</w:t>
      </w:r>
      <w:r w:rsidRPr="002640F7">
        <w:rPr>
          <w:lang w:val="es-ES"/>
        </w:rPr>
        <w:t xml:space="preserve">f. </w:t>
      </w:r>
      <w:hyperlink r:id="rId4" w:anchor="sp" w:history="1">
        <w:r w:rsidRPr="002640F7">
          <w:rPr>
            <w:rStyle w:val="Hyperlink"/>
            <w:lang w:val="es-ES"/>
          </w:rPr>
          <w:t>http://www.catolico.org/_ENG/bible/homilies_audio/ord23_saturday-en-sp.html#sp</w:t>
        </w:r>
      </w:hyperlink>
      <w:r w:rsidRPr="00904E55">
        <w:rPr>
          <w:lang w:val="es-ES"/>
        </w:rPr>
        <w:t xml:space="preserve"> </w:t>
      </w:r>
    </w:p>
  </w:footnote>
  <w:footnote w:id="6">
    <w:p w:rsidR="002640F7" w:rsidRPr="00940259" w:rsidRDefault="002640F7" w:rsidP="002640F7">
      <w:pPr>
        <w:pStyle w:val="FootnoteText"/>
        <w:rPr>
          <w:lang w:val="es-ES"/>
        </w:rPr>
      </w:pPr>
      <w:r w:rsidRPr="00774541">
        <w:rPr>
          <w:rStyle w:val="FootnoteReference"/>
          <w:szCs w:val="18"/>
        </w:rPr>
        <w:footnoteRef/>
      </w:r>
      <w:r w:rsidRPr="00774541">
        <w:t xml:space="preserve"> </w:t>
      </w:r>
      <w:r w:rsidRPr="00AD066E">
        <w:rPr>
          <w:i/>
          <w:iCs/>
        </w:rPr>
        <w:t>1 Co</w:t>
      </w:r>
      <w:r w:rsidRPr="00B1583A">
        <w:t>10</w:t>
      </w:r>
      <w:r>
        <w:t>,</w:t>
      </w:r>
      <w:r>
        <w:rPr>
          <w:lang w:val="es-ES"/>
        </w:rPr>
        <w:t xml:space="preserve"> </w:t>
      </w:r>
      <w:r w:rsidRPr="00774541">
        <w:t>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2268224"/>
      <w:docPartObj>
        <w:docPartGallery w:val="Page Numbers (Top of Page)"/>
        <w:docPartUnique/>
      </w:docPartObj>
    </w:sdtPr>
    <w:sdtContent>
      <w:p w:rsidR="00581A5F" w:rsidRDefault="000000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879B4" w:rsidRDefault="002879B4" w:rsidP="002879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7190787"/>
      <w:docPartObj>
        <w:docPartGallery w:val="Page Numbers (Top of Page)"/>
        <w:docPartUnique/>
      </w:docPartObj>
    </w:sdtPr>
    <w:sdtContent>
      <w:p w:rsidR="00581A5F" w:rsidRDefault="000000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879B4" w:rsidRDefault="002879B4" w:rsidP="002879B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22"/>
    <w:rsid w:val="00017B30"/>
    <w:rsid w:val="000240EA"/>
    <w:rsid w:val="00025BAF"/>
    <w:rsid w:val="000B465F"/>
    <w:rsid w:val="000C71E2"/>
    <w:rsid w:val="000D07CC"/>
    <w:rsid w:val="000D32C5"/>
    <w:rsid w:val="000E35CB"/>
    <w:rsid w:val="000E5050"/>
    <w:rsid w:val="00151537"/>
    <w:rsid w:val="00153189"/>
    <w:rsid w:val="00176444"/>
    <w:rsid w:val="001935F5"/>
    <w:rsid w:val="001B40F9"/>
    <w:rsid w:val="001C2B1A"/>
    <w:rsid w:val="00205CF0"/>
    <w:rsid w:val="00212A4F"/>
    <w:rsid w:val="00244705"/>
    <w:rsid w:val="0026048D"/>
    <w:rsid w:val="002640F7"/>
    <w:rsid w:val="00283733"/>
    <w:rsid w:val="002879B4"/>
    <w:rsid w:val="002C14D4"/>
    <w:rsid w:val="002E3E7F"/>
    <w:rsid w:val="002E47BB"/>
    <w:rsid w:val="0030603E"/>
    <w:rsid w:val="00353E0D"/>
    <w:rsid w:val="0038604E"/>
    <w:rsid w:val="0039487F"/>
    <w:rsid w:val="003C0932"/>
    <w:rsid w:val="00412140"/>
    <w:rsid w:val="00480F00"/>
    <w:rsid w:val="00484B7C"/>
    <w:rsid w:val="004A0655"/>
    <w:rsid w:val="004D1C70"/>
    <w:rsid w:val="00502118"/>
    <w:rsid w:val="00524570"/>
    <w:rsid w:val="00573C22"/>
    <w:rsid w:val="00574600"/>
    <w:rsid w:val="00581A5F"/>
    <w:rsid w:val="005F77D1"/>
    <w:rsid w:val="006077FA"/>
    <w:rsid w:val="006269B9"/>
    <w:rsid w:val="00684BB1"/>
    <w:rsid w:val="006A515D"/>
    <w:rsid w:val="006D5DE5"/>
    <w:rsid w:val="006E7774"/>
    <w:rsid w:val="007120B1"/>
    <w:rsid w:val="00743388"/>
    <w:rsid w:val="00776829"/>
    <w:rsid w:val="007872C6"/>
    <w:rsid w:val="007A0898"/>
    <w:rsid w:val="007B645D"/>
    <w:rsid w:val="007C3F96"/>
    <w:rsid w:val="007C71D6"/>
    <w:rsid w:val="0081794B"/>
    <w:rsid w:val="0082103A"/>
    <w:rsid w:val="00847C2E"/>
    <w:rsid w:val="00881578"/>
    <w:rsid w:val="008B52B1"/>
    <w:rsid w:val="008B5EC9"/>
    <w:rsid w:val="008D6AFF"/>
    <w:rsid w:val="00932401"/>
    <w:rsid w:val="00932439"/>
    <w:rsid w:val="00947BB1"/>
    <w:rsid w:val="00964B57"/>
    <w:rsid w:val="00966E97"/>
    <w:rsid w:val="009F1225"/>
    <w:rsid w:val="009F67B6"/>
    <w:rsid w:val="00A23FD6"/>
    <w:rsid w:val="00A2651C"/>
    <w:rsid w:val="00A51EE8"/>
    <w:rsid w:val="00A827EE"/>
    <w:rsid w:val="00AB5902"/>
    <w:rsid w:val="00AF6662"/>
    <w:rsid w:val="00B013B7"/>
    <w:rsid w:val="00B14DB1"/>
    <w:rsid w:val="00B42DD5"/>
    <w:rsid w:val="00B62FC6"/>
    <w:rsid w:val="00B72C51"/>
    <w:rsid w:val="00BD266E"/>
    <w:rsid w:val="00BD6F8C"/>
    <w:rsid w:val="00C44E6D"/>
    <w:rsid w:val="00C62E73"/>
    <w:rsid w:val="00C84436"/>
    <w:rsid w:val="00CC2D3C"/>
    <w:rsid w:val="00CF4090"/>
    <w:rsid w:val="00D077E7"/>
    <w:rsid w:val="00D153AF"/>
    <w:rsid w:val="00DB09E0"/>
    <w:rsid w:val="00E1560C"/>
    <w:rsid w:val="00E200B6"/>
    <w:rsid w:val="00E35C38"/>
    <w:rsid w:val="00E81721"/>
    <w:rsid w:val="00EB392E"/>
    <w:rsid w:val="00ED3738"/>
    <w:rsid w:val="00F234B6"/>
    <w:rsid w:val="00F47729"/>
    <w:rsid w:val="00F51BD3"/>
    <w:rsid w:val="00F778A8"/>
    <w:rsid w:val="00F960CF"/>
    <w:rsid w:val="00FB7167"/>
    <w:rsid w:val="00FD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02628"/>
  <w15:chartTrackingRefBased/>
  <w15:docId w15:val="{7AFA7F74-DF22-844E-9144-11F2F88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573C2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573C22"/>
    <w:rPr>
      <w:rFonts w:asciiTheme="majorHAnsi" w:eastAsiaTheme="majorEastAsia" w:hAnsiTheme="majorHAnsi" w:cstheme="majorBidi"/>
      <w:color w:val="1F3763" w:themeColor="accent1" w:themeShade="7F"/>
    </w:rPr>
  </w:style>
  <w:style w:type="paragraph" w:customStyle="1" w:styleId="font8">
    <w:name w:val="font_8"/>
    <w:basedOn w:val="Normal"/>
    <w:rsid w:val="00573C22"/>
    <w:pPr>
      <w:spacing w:before="100" w:beforeAutospacing="1" w:after="100" w:afterAutospacing="1"/>
    </w:pPr>
    <w:rPr>
      <w:rFonts w:ascii="Times New Roman" w:hAnsi="Times New Roman" w:cs="Times New Roman"/>
      <w:sz w:val="24"/>
      <w:szCs w:val="24"/>
    </w:rPr>
  </w:style>
  <w:style w:type="character" w:customStyle="1" w:styleId="wixguard">
    <w:name w:val="wixguard"/>
    <w:basedOn w:val="DefaultParagraphFont"/>
    <w:rsid w:val="00881578"/>
  </w:style>
  <w:style w:type="paragraph" w:styleId="NormalWeb">
    <w:name w:val="Normal (Web)"/>
    <w:basedOn w:val="Normal"/>
    <w:uiPriority w:val="99"/>
    <w:unhideWhenUsed/>
    <w:rsid w:val="00A827E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A827EE"/>
  </w:style>
  <w:style w:type="paragraph" w:styleId="Header">
    <w:name w:val="header"/>
    <w:basedOn w:val="Normal"/>
    <w:link w:val="HeaderChar"/>
    <w:uiPriority w:val="99"/>
    <w:unhideWhenUsed/>
    <w:rsid w:val="002879B4"/>
    <w:pPr>
      <w:tabs>
        <w:tab w:val="center" w:pos="4680"/>
        <w:tab w:val="right" w:pos="9360"/>
      </w:tabs>
    </w:pPr>
  </w:style>
  <w:style w:type="character" w:customStyle="1" w:styleId="HeaderChar">
    <w:name w:val="Header Char"/>
    <w:basedOn w:val="DefaultParagraphFont"/>
    <w:link w:val="Header"/>
    <w:uiPriority w:val="99"/>
    <w:rsid w:val="002879B4"/>
  </w:style>
  <w:style w:type="paragraph" w:styleId="Footer">
    <w:name w:val="footer"/>
    <w:basedOn w:val="Normal"/>
    <w:link w:val="FooterChar"/>
    <w:uiPriority w:val="99"/>
    <w:unhideWhenUsed/>
    <w:rsid w:val="002879B4"/>
    <w:pPr>
      <w:tabs>
        <w:tab w:val="center" w:pos="4680"/>
        <w:tab w:val="right" w:pos="9360"/>
      </w:tabs>
    </w:pPr>
  </w:style>
  <w:style w:type="character" w:customStyle="1" w:styleId="FooterChar">
    <w:name w:val="Footer Char"/>
    <w:basedOn w:val="DefaultParagraphFont"/>
    <w:link w:val="Footer"/>
    <w:uiPriority w:val="99"/>
    <w:rsid w:val="002879B4"/>
  </w:style>
  <w:style w:type="character" w:styleId="PageNumber">
    <w:name w:val="page number"/>
    <w:basedOn w:val="DefaultParagraphFont"/>
    <w:uiPriority w:val="99"/>
    <w:semiHidden/>
    <w:unhideWhenUsed/>
    <w:rsid w:val="002879B4"/>
  </w:style>
  <w:style w:type="paragraph" w:styleId="FootnoteText">
    <w:name w:val="footnote text"/>
    <w:basedOn w:val="Normal"/>
    <w:link w:val="FootnoteTextChar"/>
    <w:unhideWhenUsed/>
    <w:rsid w:val="00E81721"/>
    <w:rPr>
      <w:sz w:val="20"/>
      <w:szCs w:val="20"/>
    </w:rPr>
  </w:style>
  <w:style w:type="character" w:customStyle="1" w:styleId="FootnoteTextChar">
    <w:name w:val="Footnote Text Char"/>
    <w:basedOn w:val="DefaultParagraphFont"/>
    <w:link w:val="FootnoteText"/>
    <w:rsid w:val="00E81721"/>
    <w:rPr>
      <w:sz w:val="20"/>
      <w:szCs w:val="20"/>
    </w:rPr>
  </w:style>
  <w:style w:type="character" w:styleId="FootnoteReference">
    <w:name w:val="footnote reference"/>
    <w:basedOn w:val="DefaultParagraphFont"/>
    <w:unhideWhenUsed/>
    <w:rsid w:val="00E81721"/>
    <w:rPr>
      <w:vertAlign w:val="superscript"/>
    </w:rPr>
  </w:style>
  <w:style w:type="character" w:styleId="Hyperlink">
    <w:name w:val="Hyperlink"/>
    <w:uiPriority w:val="99"/>
    <w:rsid w:val="000C71E2"/>
    <w:rPr>
      <w:color w:val="000080"/>
      <w:u w:val="single"/>
    </w:rPr>
  </w:style>
  <w:style w:type="paragraph" w:customStyle="1" w:styleId="2Quotationindent">
    <w:name w:val="2Quotation indent"/>
    <w:basedOn w:val="Normal"/>
    <w:qFormat/>
    <w:rsid w:val="000C71E2"/>
    <w:pPr>
      <w:ind w:left="360" w:right="360" w:firstLine="360"/>
      <w:jc w:val="both"/>
    </w:pPr>
    <w:rPr>
      <w:rFonts w:ascii="Times New Roman" w:eastAsia="Times New Roman" w:hAnsi="Times New Roman" w:cs="Times New Roman"/>
      <w:sz w:val="24"/>
      <w:szCs w:val="24"/>
    </w:rPr>
  </w:style>
  <w:style w:type="paragraph" w:customStyle="1" w:styleId="message">
    <w:name w:val="message"/>
    <w:basedOn w:val="Normal"/>
    <w:qFormat/>
    <w:rsid w:val="002640F7"/>
    <w:pPr>
      <w:ind w:left="360" w:firstLine="360"/>
      <w:jc w:val="both"/>
    </w:pPr>
    <w:rPr>
      <w:rFonts w:eastAsia="Times New Roman" w:cstheme="minorHAnsi"/>
      <w:b/>
      <w:sz w:val="24"/>
      <w:szCs w:val="24"/>
    </w:rPr>
  </w:style>
  <w:style w:type="paragraph" w:customStyle="1" w:styleId="MOC">
    <w:name w:val="MOC"/>
    <w:basedOn w:val="Normal"/>
    <w:next w:val="Normal"/>
    <w:autoRedefine/>
    <w:qFormat/>
    <w:rsid w:val="002640F7"/>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firstLine="360"/>
      <w:jc w:val="both"/>
    </w:pPr>
    <w:rPr>
      <w:rFonts w:ascii="Times New Roman" w:eastAsia="Times New Roman" w:hAnsi="Times New Roman" w:cs="Times New Roman"/>
      <w:i/>
      <w:sz w:val="24"/>
      <w:szCs w:val="24"/>
    </w:rPr>
  </w:style>
  <w:style w:type="character" w:styleId="UnresolvedMention">
    <w:name w:val="Unresolved Mention"/>
    <w:basedOn w:val="DefaultParagraphFont"/>
    <w:uiPriority w:val="99"/>
    <w:semiHidden/>
    <w:unhideWhenUsed/>
    <w:rsid w:val="00E15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521">
      <w:bodyDiv w:val="1"/>
      <w:marLeft w:val="0"/>
      <w:marRight w:val="0"/>
      <w:marTop w:val="0"/>
      <w:marBottom w:val="0"/>
      <w:divBdr>
        <w:top w:val="none" w:sz="0" w:space="0" w:color="auto"/>
        <w:left w:val="none" w:sz="0" w:space="0" w:color="auto"/>
        <w:bottom w:val="none" w:sz="0" w:space="0" w:color="auto"/>
        <w:right w:val="none" w:sz="0" w:space="0" w:color="auto"/>
      </w:divBdr>
    </w:div>
    <w:div w:id="145047959">
      <w:bodyDiv w:val="1"/>
      <w:marLeft w:val="0"/>
      <w:marRight w:val="0"/>
      <w:marTop w:val="0"/>
      <w:marBottom w:val="0"/>
      <w:divBdr>
        <w:top w:val="none" w:sz="0" w:space="0" w:color="auto"/>
        <w:left w:val="none" w:sz="0" w:space="0" w:color="auto"/>
        <w:bottom w:val="none" w:sz="0" w:space="0" w:color="auto"/>
        <w:right w:val="none" w:sz="0" w:space="0" w:color="auto"/>
      </w:divBdr>
    </w:div>
    <w:div w:id="299073420">
      <w:bodyDiv w:val="1"/>
      <w:marLeft w:val="0"/>
      <w:marRight w:val="0"/>
      <w:marTop w:val="0"/>
      <w:marBottom w:val="0"/>
      <w:divBdr>
        <w:top w:val="none" w:sz="0" w:space="0" w:color="auto"/>
        <w:left w:val="none" w:sz="0" w:space="0" w:color="auto"/>
        <w:bottom w:val="none" w:sz="0" w:space="0" w:color="auto"/>
        <w:right w:val="none" w:sz="0" w:space="0" w:color="auto"/>
      </w:divBdr>
    </w:div>
    <w:div w:id="867910424">
      <w:bodyDiv w:val="1"/>
      <w:marLeft w:val="0"/>
      <w:marRight w:val="0"/>
      <w:marTop w:val="0"/>
      <w:marBottom w:val="0"/>
      <w:divBdr>
        <w:top w:val="none" w:sz="0" w:space="0" w:color="auto"/>
        <w:left w:val="none" w:sz="0" w:space="0" w:color="auto"/>
        <w:bottom w:val="none" w:sz="0" w:space="0" w:color="auto"/>
        <w:right w:val="none" w:sz="0" w:space="0" w:color="auto"/>
      </w:divBdr>
    </w:div>
    <w:div w:id="15021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2.vatican.va/content/benedict-xvi/es/homilies/2010/documents/hf_ben-xvi_hom_20100513_fatima.html" TargetMode="External"/><Relationship Id="rId2" Type="http://schemas.openxmlformats.org/officeDocument/2006/relationships/hyperlink" Target="http://www.vatican.va/roman_curia/congregations/cfaith/documents/rc_con_cfaith_doc_20000626_message-fatima_sp.html" TargetMode="External"/><Relationship Id="rId1" Type="http://schemas.openxmlformats.org/officeDocument/2006/relationships/hyperlink" Target="https://es.lovecrucified.com/simple-path-to-union-with-god" TargetMode="External"/><Relationship Id="rId4" Type="http://schemas.openxmlformats.org/officeDocument/2006/relationships/hyperlink" Target="http://www.catolico.org/_ENG/bible/homilies_audio/ord23_saturday-en-s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1191</Words>
  <Characters>5241</Characters>
  <Application>Microsoft Office Word</Application>
  <DocSecurity>0</DocSecurity>
  <Lines>109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docId:0EC8C980DE695DE03DC3F0B567518E52</cp:keywords>
  <dc:description/>
  <cp:lastModifiedBy>Jordi Rivero</cp:lastModifiedBy>
  <cp:revision>7</cp:revision>
  <dcterms:created xsi:type="dcterms:W3CDTF">2023-01-26T20:49:00Z</dcterms:created>
  <dcterms:modified xsi:type="dcterms:W3CDTF">2023-02-07T21:08:00Z</dcterms:modified>
</cp:coreProperties>
</file>