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8DD98" w14:textId="77777777" w:rsidR="00FB44EF" w:rsidRDefault="00FB44EF" w:rsidP="00FB44EF">
      <w:pPr>
        <w:shd w:val="clear" w:color="auto" w:fill="FFFFFF"/>
        <w:spacing w:before="100" w:beforeAutospacing="1" w:after="100" w:afterAutospacing="1"/>
        <w:rPr>
          <w:rFonts w:eastAsia="Times New Roman"/>
          <w:color w:val="363636"/>
          <w:lang w:val="es-ES"/>
        </w:rPr>
      </w:pPr>
      <w:r>
        <w:rPr>
          <w:rFonts w:eastAsia="Times New Roman"/>
          <w:color w:val="363636"/>
          <w:lang w:val="es-ES"/>
        </w:rPr>
        <w:t>Eucaristía Seria Parte II</w:t>
      </w:r>
    </w:p>
    <w:p w14:paraId="6BF1A721" w14:textId="2F0963DD" w:rsidR="00FB44EF" w:rsidRPr="00FB44EF" w:rsidRDefault="00FB44EF" w:rsidP="00FB44EF">
      <w:pPr>
        <w:shd w:val="clear" w:color="auto" w:fill="FFFFFF"/>
        <w:spacing w:before="100" w:beforeAutospacing="1" w:after="100" w:afterAutospacing="1"/>
        <w:rPr>
          <w:rFonts w:eastAsia="Times New Roman"/>
          <w:color w:val="363636"/>
          <w:lang w:val="es-ES"/>
        </w:rPr>
      </w:pPr>
      <w:r w:rsidRPr="00FB44EF">
        <w:rPr>
          <w:rFonts w:eastAsia="Times New Roman"/>
          <w:color w:val="363636"/>
          <w:lang w:val="es-ES"/>
        </w:rPr>
        <w:t xml:space="preserve">Lourdes Pinto y </w:t>
      </w:r>
      <w:proofErr w:type="spellStart"/>
      <w:r w:rsidRPr="00FB44EF">
        <w:rPr>
          <w:rFonts w:eastAsia="Times New Roman"/>
          <w:color w:val="363636"/>
          <w:lang w:val="es-ES"/>
        </w:rPr>
        <w:t>Aimee</w:t>
      </w:r>
      <w:proofErr w:type="spellEnd"/>
      <w:r w:rsidRPr="00FB44EF">
        <w:rPr>
          <w:rFonts w:eastAsia="Times New Roman"/>
          <w:color w:val="363636"/>
          <w:lang w:val="es-ES"/>
        </w:rPr>
        <w:t xml:space="preserve"> </w:t>
      </w:r>
      <w:proofErr w:type="spellStart"/>
      <w:r w:rsidRPr="00FB44EF">
        <w:rPr>
          <w:rFonts w:eastAsia="Times New Roman"/>
          <w:color w:val="363636"/>
          <w:lang w:val="es-ES"/>
        </w:rPr>
        <w:t>DeGrange</w:t>
      </w:r>
      <w:proofErr w:type="spellEnd"/>
      <w:r w:rsidRPr="00FB44EF">
        <w:rPr>
          <w:rFonts w:eastAsia="Times New Roman"/>
          <w:color w:val="363636"/>
          <w:lang w:val="es-ES"/>
        </w:rPr>
        <w:t xml:space="preserve"> – Cenáculo del 29, junio, 2017</w:t>
      </w:r>
    </w:p>
    <w:p w14:paraId="30A59553" w14:textId="77777777" w:rsidR="00FB44EF" w:rsidRPr="00FB44EF" w:rsidRDefault="00FB44EF" w:rsidP="00FB44EF">
      <w:pPr>
        <w:shd w:val="clear" w:color="auto" w:fill="FFFFFF"/>
        <w:spacing w:before="100" w:beforeAutospacing="1" w:after="100" w:afterAutospacing="1"/>
        <w:rPr>
          <w:rFonts w:eastAsia="Times New Roman"/>
          <w:color w:val="363636"/>
          <w:lang w:val="es-ES"/>
        </w:rPr>
      </w:pPr>
      <w:r w:rsidRPr="00FB44EF">
        <w:rPr>
          <w:rFonts w:eastAsia="Times New Roman"/>
          <w:b/>
          <w:bCs/>
          <w:color w:val="363636"/>
          <w:lang w:val="es-ES"/>
        </w:rPr>
        <w:t xml:space="preserve">2 </w:t>
      </w:r>
      <w:proofErr w:type="gramStart"/>
      <w:r w:rsidRPr="00FB44EF">
        <w:rPr>
          <w:rFonts w:eastAsia="Times New Roman"/>
          <w:b/>
          <w:bCs/>
          <w:color w:val="363636"/>
          <w:lang w:val="es-ES"/>
        </w:rPr>
        <w:t>Corintios</w:t>
      </w:r>
      <w:proofErr w:type="gramEnd"/>
      <w:r w:rsidRPr="00FB44EF">
        <w:rPr>
          <w:rFonts w:eastAsia="Times New Roman"/>
          <w:b/>
          <w:bCs/>
          <w:color w:val="363636"/>
          <w:lang w:val="es-ES"/>
        </w:rPr>
        <w:t xml:space="preserve"> 5,14-15 </w:t>
      </w:r>
      <w:r w:rsidRPr="00FB44EF">
        <w:rPr>
          <w:rFonts w:eastAsia="Times New Roman"/>
          <w:i/>
          <w:iCs/>
          <w:color w:val="363636"/>
          <w:lang w:val="es-ES"/>
        </w:rPr>
        <w:t>El amor de Cristo nos apremia, al considerar que si uno solo murió por todos, entonces todos han muerto. Y él murió por todos, a fin de que los que viven no vivan más para sí mismos, sino para aquel que murió y resucitó por ellos.</w:t>
      </w:r>
    </w:p>
    <w:p w14:paraId="5B5E6033" w14:textId="77777777" w:rsidR="00FB44EF" w:rsidRPr="00FB44EF" w:rsidRDefault="00FB44EF" w:rsidP="00FB44EF">
      <w:pPr>
        <w:numPr>
          <w:ilvl w:val="0"/>
          <w:numId w:val="1"/>
        </w:numPr>
        <w:shd w:val="clear" w:color="auto" w:fill="FFFFFF"/>
        <w:spacing w:before="100" w:beforeAutospacing="1" w:after="100" w:afterAutospacing="1"/>
        <w:rPr>
          <w:rFonts w:eastAsia="Times New Roman"/>
          <w:color w:val="363636"/>
          <w:lang w:val="es-ES"/>
        </w:rPr>
      </w:pPr>
      <w:r w:rsidRPr="00FB44EF">
        <w:rPr>
          <w:rFonts w:eastAsia="Times New Roman"/>
          <w:color w:val="363636"/>
          <w:lang w:val="es-ES"/>
        </w:rPr>
        <w:t>Jesús en la Eucaristía vive dándose a nosotros, su amada novia.</w:t>
      </w:r>
    </w:p>
    <w:p w14:paraId="4E9D7691" w14:textId="77777777" w:rsidR="00FB44EF" w:rsidRPr="00FB44EF" w:rsidRDefault="00FB44EF" w:rsidP="00FB44EF">
      <w:pPr>
        <w:shd w:val="clear" w:color="auto" w:fill="FFFFFF"/>
        <w:spacing w:before="100" w:beforeAutospacing="1" w:after="100" w:afterAutospacing="1"/>
        <w:rPr>
          <w:rFonts w:eastAsia="Times New Roman"/>
          <w:color w:val="363636"/>
          <w:lang w:val="es-ES"/>
        </w:rPr>
      </w:pPr>
      <w:r w:rsidRPr="00FB44EF">
        <w:rPr>
          <w:rFonts w:eastAsia="Times New Roman"/>
          <w:color w:val="363636"/>
          <w:lang w:val="es-ES"/>
        </w:rPr>
        <w:t> </w:t>
      </w:r>
      <w:r w:rsidRPr="00FB44EF">
        <w:rPr>
          <w:rFonts w:eastAsia="Times New Roman"/>
          <w:b/>
          <w:bCs/>
          <w:color w:val="363636"/>
          <w:lang w:val="es-ES"/>
        </w:rPr>
        <w:t xml:space="preserve">2 </w:t>
      </w:r>
      <w:proofErr w:type="gramStart"/>
      <w:r w:rsidRPr="00FB44EF">
        <w:rPr>
          <w:rFonts w:eastAsia="Times New Roman"/>
          <w:b/>
          <w:bCs/>
          <w:color w:val="363636"/>
          <w:lang w:val="es-ES"/>
        </w:rPr>
        <w:t>Corintios</w:t>
      </w:r>
      <w:proofErr w:type="gramEnd"/>
      <w:r w:rsidRPr="00FB44EF">
        <w:rPr>
          <w:rFonts w:eastAsia="Times New Roman"/>
          <w:b/>
          <w:bCs/>
          <w:color w:val="363636"/>
          <w:lang w:val="es-ES"/>
        </w:rPr>
        <w:t xml:space="preserve"> 6, 4-13</w:t>
      </w:r>
      <w:r w:rsidRPr="00FB44EF">
        <w:rPr>
          <w:rFonts w:eastAsia="Times New Roman"/>
          <w:color w:val="363636"/>
          <w:lang w:val="es-ES"/>
        </w:rPr>
        <w:t> Siempre nos comportamos como corresponde a ministros de Dios, con una gran constancia: en las tribulaciones, en las adversidades, en las angustias, al soportar los golpes, en la cárcel, en las revueltas, en las fatigas, en la falta de sueño, en el hambre. Nosotros obramos con integridad, con inteligencia, con paciencia, con benignidad, con docilidad al Espíritu Santo, con un amor sincero, con la palabra de verdad, con el poder de Dios; usando las armas ofensivas y defensivas de la justicia; sea que nos encontremos en la gloria, o que estemos humillados; que gocemos de buena o de mala fama; que seamos considerados como impostores, cuando en realidad somos sinceros; como desconocidos, cuando nos conocen muy bien; como moribundos, cuando estamos llenos de vida; como castigados, aunque estamos ilesos; como tristes, aunque estamos siempre alegres; como pobres, aunque enriquecemos a muchos; como gente que no tiene nada, aunque lo poseemos todo.</w:t>
      </w:r>
    </w:p>
    <w:p w14:paraId="09DA840D" w14:textId="77777777" w:rsidR="00FB44EF" w:rsidRPr="00FB44EF" w:rsidRDefault="00FB44EF" w:rsidP="00FB44EF">
      <w:pPr>
        <w:shd w:val="clear" w:color="auto" w:fill="FFFFFF"/>
        <w:spacing w:before="100" w:beforeAutospacing="1" w:after="100" w:afterAutospacing="1"/>
        <w:rPr>
          <w:rFonts w:eastAsia="Times New Roman"/>
          <w:color w:val="363636"/>
          <w:lang w:val="es-ES"/>
        </w:rPr>
      </w:pPr>
      <w:r w:rsidRPr="00FB44EF">
        <w:rPr>
          <w:rFonts w:eastAsia="Times New Roman"/>
          <w:color w:val="363636"/>
          <w:lang w:val="es-ES"/>
        </w:rPr>
        <w:t>Les hemos hablado, corintios, con toda franqueza y </w:t>
      </w:r>
      <w:r w:rsidRPr="00FB44EF">
        <w:rPr>
          <w:rFonts w:eastAsia="Times New Roman"/>
          <w:color w:val="363636"/>
          <w:u w:val="single"/>
          <w:lang w:val="es-ES"/>
        </w:rPr>
        <w:t>hemos abierto completamente nuestro corazón.</w:t>
      </w:r>
      <w:r w:rsidRPr="00FB44EF">
        <w:rPr>
          <w:rFonts w:eastAsia="Times New Roman"/>
          <w:color w:val="363636"/>
          <w:lang w:val="es-ES"/>
        </w:rPr>
        <w:t> En él hay cabida para todos ustedes; </w:t>
      </w:r>
      <w:r w:rsidRPr="00FB44EF">
        <w:rPr>
          <w:rFonts w:eastAsia="Times New Roman"/>
          <w:color w:val="363636"/>
          <w:u w:val="single"/>
          <w:lang w:val="es-ES"/>
        </w:rPr>
        <w:t>en cambio, en el de ustedes no la hay para nosotros</w:t>
      </w:r>
      <w:r w:rsidRPr="00FB44EF">
        <w:rPr>
          <w:rFonts w:eastAsia="Times New Roman"/>
          <w:color w:val="363636"/>
          <w:lang w:val="es-ES"/>
        </w:rPr>
        <w:t>. Yo deseo que me paguen con la misma moneda. Les hablo como a mis propios hijos: también </w:t>
      </w:r>
      <w:r w:rsidRPr="00FB44EF">
        <w:rPr>
          <w:rFonts w:eastAsia="Times New Roman"/>
          <w:b/>
          <w:bCs/>
          <w:color w:val="363636"/>
          <w:u w:val="single"/>
          <w:lang w:val="es-ES"/>
        </w:rPr>
        <w:t>ustedes abran su corazón</w:t>
      </w:r>
      <w:r w:rsidRPr="00FB44EF">
        <w:rPr>
          <w:rFonts w:eastAsia="Times New Roman"/>
          <w:color w:val="363636"/>
          <w:lang w:val="es-ES"/>
        </w:rPr>
        <w:t>.</w:t>
      </w:r>
    </w:p>
    <w:p w14:paraId="1F08A55D" w14:textId="77777777" w:rsidR="00FB44EF" w:rsidRPr="00FB44EF" w:rsidRDefault="00FB44EF" w:rsidP="00FB44EF">
      <w:pPr>
        <w:shd w:val="clear" w:color="auto" w:fill="FFFFFF"/>
        <w:spacing w:before="100" w:beforeAutospacing="1" w:after="100" w:afterAutospacing="1"/>
        <w:rPr>
          <w:rFonts w:eastAsia="Times New Roman"/>
          <w:color w:val="363636"/>
          <w:lang w:val="es-ES"/>
        </w:rPr>
      </w:pPr>
      <w:r w:rsidRPr="00FB44EF">
        <w:rPr>
          <w:rFonts w:eastAsia="Times New Roman"/>
          <w:color w:val="363636"/>
          <w:lang w:val="es-ES"/>
        </w:rPr>
        <w:t>Pregúntate</w:t>
      </w:r>
    </w:p>
    <w:p w14:paraId="29BCB4EE" w14:textId="77777777" w:rsidR="00FB44EF" w:rsidRPr="00FB44EF" w:rsidRDefault="00FB44EF" w:rsidP="00FB44EF">
      <w:pPr>
        <w:shd w:val="clear" w:color="auto" w:fill="FFFFFF"/>
        <w:spacing w:before="100" w:beforeAutospacing="1" w:after="100" w:afterAutospacing="1"/>
        <w:rPr>
          <w:rFonts w:eastAsia="Times New Roman"/>
          <w:color w:val="363636"/>
          <w:lang w:val="es-ES"/>
        </w:rPr>
      </w:pPr>
      <w:r w:rsidRPr="00FB44EF">
        <w:rPr>
          <w:rFonts w:eastAsia="Times New Roman"/>
          <w:color w:val="363636"/>
          <w:lang w:val="es-ES"/>
        </w:rPr>
        <w:t>1.  </w:t>
      </w:r>
      <w:proofErr w:type="gramStart"/>
      <w:r w:rsidRPr="00FB44EF">
        <w:rPr>
          <w:rFonts w:eastAsia="Times New Roman"/>
          <w:color w:val="363636"/>
          <w:lang w:val="es-ES"/>
        </w:rPr>
        <w:t>   ¿</w:t>
      </w:r>
      <w:proofErr w:type="gramEnd"/>
      <w:r w:rsidRPr="00FB44EF">
        <w:rPr>
          <w:rFonts w:eastAsia="Times New Roman"/>
          <w:color w:val="363636"/>
          <w:lang w:val="es-ES"/>
        </w:rPr>
        <w:t>Cómo vivo específicamente mi vida cotidiana más y más unida al sacrificio vivo de Jesús en la Eucaristía?</w:t>
      </w:r>
    </w:p>
    <w:p w14:paraId="1143C4D0" w14:textId="0469CE90" w:rsidR="00FB44EF" w:rsidRPr="00FB44EF" w:rsidRDefault="00FB44EF" w:rsidP="00FB44EF">
      <w:pPr>
        <w:shd w:val="clear" w:color="auto" w:fill="FFFFFF"/>
        <w:spacing w:before="100" w:beforeAutospacing="1" w:after="100" w:afterAutospacing="1"/>
        <w:rPr>
          <w:rFonts w:eastAsia="Times New Roman"/>
          <w:color w:val="363636"/>
          <w:lang w:val="es-ES"/>
        </w:rPr>
      </w:pPr>
      <w:r w:rsidRPr="00FB44EF">
        <w:rPr>
          <w:rFonts w:eastAsia="Times New Roman"/>
          <w:color w:val="363636"/>
          <w:lang w:val="es-ES"/>
        </w:rPr>
        <w:t>2.  </w:t>
      </w:r>
      <w:proofErr w:type="gramStart"/>
      <w:r w:rsidRPr="00FB44EF">
        <w:rPr>
          <w:rFonts w:eastAsia="Times New Roman"/>
          <w:color w:val="363636"/>
          <w:lang w:val="es-ES"/>
        </w:rPr>
        <w:t>   ¿</w:t>
      </w:r>
      <w:proofErr w:type="gramEnd"/>
      <w:r w:rsidRPr="00FB44EF">
        <w:rPr>
          <w:rFonts w:eastAsia="Times New Roman"/>
          <w:color w:val="363636"/>
          <w:lang w:val="es-ES"/>
        </w:rPr>
        <w:t>Veo progreso en la forma en que estoy sufriendo mis dificultades con Cristo? ¿Cómo? </w:t>
      </w:r>
    </w:p>
    <w:p w14:paraId="6FE21150" w14:textId="77777777" w:rsidR="00FB44EF" w:rsidRPr="00FB44EF" w:rsidRDefault="00FB44EF" w:rsidP="00FB44EF">
      <w:pPr>
        <w:shd w:val="clear" w:color="auto" w:fill="FFFFFF"/>
        <w:spacing w:before="100" w:beforeAutospacing="1" w:after="100" w:afterAutospacing="1"/>
        <w:rPr>
          <w:rFonts w:eastAsia="Times New Roman"/>
          <w:color w:val="363636"/>
          <w:lang w:val="es-ES"/>
        </w:rPr>
      </w:pPr>
      <w:r w:rsidRPr="00FB44EF">
        <w:rPr>
          <w:rFonts w:eastAsia="Times New Roman"/>
          <w:b/>
          <w:bCs/>
          <w:color w:val="363636"/>
          <w:lang w:val="es-ES"/>
        </w:rPr>
        <w:t>Mensaje 49, continuación</w:t>
      </w:r>
    </w:p>
    <w:p w14:paraId="4EBF1B47" w14:textId="77777777" w:rsidR="00FB44EF" w:rsidRPr="00FB44EF" w:rsidRDefault="00FB44EF" w:rsidP="00FB44EF">
      <w:pPr>
        <w:shd w:val="clear" w:color="auto" w:fill="FFFFFF"/>
        <w:outlineLvl w:val="2"/>
        <w:rPr>
          <w:rFonts w:eastAsia="Times New Roman"/>
          <w:b/>
          <w:bCs/>
          <w:color w:val="363636"/>
          <w:lang w:val="es-ES"/>
        </w:rPr>
      </w:pPr>
      <w:r w:rsidRPr="00FB44EF">
        <w:rPr>
          <w:rFonts w:eastAsia="Times New Roman"/>
          <w:b/>
          <w:bCs/>
          <w:i/>
          <w:iCs/>
          <w:color w:val="363636"/>
          <w:u w:val="single"/>
          <w:lang w:val="es-ES"/>
        </w:rPr>
        <w:t>Continuamente intercedo por todos ante el trono de nuestro Padre.</w:t>
      </w:r>
    </w:p>
    <w:p w14:paraId="01DD1602" w14:textId="540997C7" w:rsidR="00FB44EF" w:rsidRPr="00FB44EF" w:rsidRDefault="00FB44EF" w:rsidP="00FB44EF">
      <w:pPr>
        <w:shd w:val="clear" w:color="auto" w:fill="FFFFFF"/>
        <w:outlineLvl w:val="2"/>
        <w:rPr>
          <w:rFonts w:eastAsia="Times New Roman"/>
          <w:b/>
          <w:bCs/>
          <w:color w:val="363636"/>
          <w:lang w:val="es-ES"/>
        </w:rPr>
      </w:pPr>
      <w:r w:rsidRPr="00FB44EF">
        <w:rPr>
          <w:rFonts w:eastAsia="Times New Roman"/>
          <w:b/>
          <w:bCs/>
          <w:i/>
          <w:iCs/>
          <w:color w:val="363636"/>
          <w:u w:val="single"/>
          <w:lang w:val="es-ES"/>
        </w:rPr>
        <w:t>Abba, que lo ve todo, bendice Mi vida oculta en la Eucaristía.</w:t>
      </w:r>
      <w:r>
        <w:rPr>
          <w:rFonts w:eastAsia="Times New Roman"/>
          <w:b/>
          <w:bCs/>
          <w:color w:val="363636"/>
          <w:lang w:val="es-ES"/>
        </w:rPr>
        <w:br/>
      </w:r>
      <w:r w:rsidRPr="00FB44EF">
        <w:rPr>
          <w:rFonts w:eastAsia="Times New Roman"/>
          <w:i/>
          <w:iCs/>
          <w:color w:val="363636"/>
          <w:lang w:val="es-ES"/>
        </w:rPr>
        <w:t> </w:t>
      </w:r>
    </w:p>
    <w:p w14:paraId="19A1F045" w14:textId="77777777" w:rsidR="00FB44EF" w:rsidRPr="00FB44EF" w:rsidRDefault="00FB44EF" w:rsidP="00FB44EF">
      <w:pPr>
        <w:numPr>
          <w:ilvl w:val="0"/>
          <w:numId w:val="2"/>
        </w:numPr>
        <w:shd w:val="clear" w:color="auto" w:fill="FFFFFF"/>
        <w:spacing w:before="100" w:beforeAutospacing="1" w:after="100" w:afterAutospacing="1"/>
        <w:rPr>
          <w:rFonts w:eastAsia="Times New Roman"/>
          <w:color w:val="363636"/>
          <w:lang w:val="es-ES"/>
        </w:rPr>
      </w:pPr>
      <w:r w:rsidRPr="00FB44EF">
        <w:rPr>
          <w:rFonts w:eastAsia="Times New Roman"/>
          <w:color w:val="363636"/>
          <w:lang w:val="es-ES"/>
        </w:rPr>
        <w:t>Mateo 6,4 - </w:t>
      </w:r>
      <w:r w:rsidRPr="00FB44EF">
        <w:rPr>
          <w:rFonts w:eastAsia="Times New Roman"/>
          <w:i/>
          <w:iCs/>
          <w:color w:val="363636"/>
          <w:lang w:val="es-ES"/>
        </w:rPr>
        <w:t>tu Padre, que ve en lo secreto, te recompensará.</w:t>
      </w:r>
    </w:p>
    <w:p w14:paraId="1C54AF0B" w14:textId="41996386" w:rsidR="00FB44EF" w:rsidRPr="00FB44EF" w:rsidRDefault="00FB44EF" w:rsidP="00FB44EF">
      <w:pPr>
        <w:numPr>
          <w:ilvl w:val="0"/>
          <w:numId w:val="2"/>
        </w:numPr>
        <w:shd w:val="clear" w:color="auto" w:fill="FFFFFF"/>
        <w:spacing w:before="100" w:beforeAutospacing="1" w:after="100" w:afterAutospacing="1"/>
        <w:rPr>
          <w:rFonts w:eastAsia="Times New Roman"/>
          <w:color w:val="363636"/>
          <w:lang w:val="es-ES"/>
        </w:rPr>
      </w:pPr>
      <w:r w:rsidRPr="00FB44EF">
        <w:rPr>
          <w:rFonts w:eastAsia="Times New Roman"/>
          <w:color w:val="363636"/>
          <w:lang w:val="es-ES"/>
        </w:rPr>
        <w:t>Mateo 6,18 - </w:t>
      </w:r>
      <w:r w:rsidRPr="00FB44EF">
        <w:rPr>
          <w:rFonts w:eastAsia="Times New Roman"/>
          <w:i/>
          <w:iCs/>
          <w:color w:val="363636"/>
          <w:lang w:val="es-ES"/>
        </w:rPr>
        <w:t>tu Padre, que ve en lo secreto, te recompensará.</w:t>
      </w:r>
    </w:p>
    <w:p w14:paraId="77CC0558" w14:textId="77777777" w:rsidR="00FB44EF" w:rsidRPr="00FB44EF" w:rsidRDefault="00FB44EF" w:rsidP="00FB44EF">
      <w:pPr>
        <w:shd w:val="clear" w:color="auto" w:fill="FFFFFF"/>
        <w:spacing w:before="100" w:beforeAutospacing="1" w:after="100" w:afterAutospacing="1"/>
        <w:rPr>
          <w:rFonts w:eastAsia="Times New Roman"/>
          <w:color w:val="363636"/>
          <w:lang w:val="es-ES"/>
        </w:rPr>
      </w:pPr>
      <w:r w:rsidRPr="00FB44EF">
        <w:rPr>
          <w:rFonts w:eastAsia="Times New Roman"/>
          <w:b/>
          <w:bCs/>
          <w:color w:val="363636"/>
          <w:lang w:val="es-ES"/>
        </w:rPr>
        <w:t>Mensaje 49, continuación</w:t>
      </w:r>
    </w:p>
    <w:p w14:paraId="68F604B1" w14:textId="77777777" w:rsidR="00FB44EF" w:rsidRPr="00FB44EF" w:rsidRDefault="00FB44EF" w:rsidP="00FB44EF">
      <w:pPr>
        <w:shd w:val="clear" w:color="auto" w:fill="FFFFFF"/>
        <w:outlineLvl w:val="2"/>
        <w:rPr>
          <w:rFonts w:eastAsia="Times New Roman"/>
          <w:b/>
          <w:bCs/>
          <w:color w:val="363636"/>
          <w:lang w:val="es-ES"/>
        </w:rPr>
      </w:pPr>
      <w:r w:rsidRPr="00FB44EF">
        <w:rPr>
          <w:rFonts w:eastAsia="Times New Roman"/>
          <w:b/>
          <w:bCs/>
          <w:i/>
          <w:iCs/>
          <w:color w:val="363636"/>
          <w:lang w:val="es-ES"/>
        </w:rPr>
        <w:lastRenderedPageBreak/>
        <w:t>Tu vida ordinaria y oculta, por medio de la Cruz, se une a Mi vida Eucarística. Tu vida oculta toma el mismo poder que Mi vida oculta porque ya no somos dos sino UNO. Así son Mis hostias vivas. En esta unión de amor entras y vives en el reino de Dios. Por Mí, Conmigo y en Mí, tu vida, por más ordinaria que sea, es el poder de Dios. Tus pensamientos, palabras y obras, pero especialmente tus lágrimas y penas del corazón, poseen el poder de Dios para bendecir al mundo. Tu vida oculta, aunque nadie la vea, Dios la ve y, por Mí, Conmigo y en Mí, Él bendice a muchos. </w:t>
      </w:r>
      <w:r w:rsidRPr="00FB44EF">
        <w:rPr>
          <w:rFonts w:eastAsia="Times New Roman"/>
          <w:b/>
          <w:bCs/>
          <w:i/>
          <w:iCs/>
          <w:color w:val="363636"/>
          <w:u w:val="single"/>
          <w:lang w:val="es-ES"/>
        </w:rPr>
        <w:t>Tu vida, siendo UNA con Mi vida Eucarística, va más allá del tiempo y del espacio.</w:t>
      </w:r>
    </w:p>
    <w:p w14:paraId="58A02506" w14:textId="648B30E2" w:rsidR="00FB44EF" w:rsidRDefault="00FB44EF" w:rsidP="00FB44EF">
      <w:pPr>
        <w:shd w:val="clear" w:color="auto" w:fill="FFFFFF"/>
        <w:outlineLvl w:val="2"/>
        <w:rPr>
          <w:rFonts w:eastAsia="Times New Roman"/>
          <w:b/>
          <w:bCs/>
          <w:color w:val="363636"/>
          <w:lang w:val="es-ES"/>
        </w:rPr>
      </w:pPr>
      <w:r w:rsidRPr="00FB44EF">
        <w:rPr>
          <w:rFonts w:eastAsia="Times New Roman"/>
          <w:b/>
          <w:bCs/>
          <w:i/>
          <w:iCs/>
          <w:color w:val="363636"/>
          <w:lang w:val="es-ES"/>
        </w:rPr>
        <w:t>Medita sobre Mi Vida Eucarística con el Espíritu Santo y María. Deseo que me ayudes a formar muchas hostias vivas para que brillen con la luz de Dios y traspasen la oscuridad. </w:t>
      </w:r>
      <w:r w:rsidRPr="00FB44EF">
        <w:rPr>
          <w:rFonts w:eastAsia="Times New Roman"/>
          <w:b/>
          <w:bCs/>
          <w:i/>
          <w:iCs/>
          <w:color w:val="363636"/>
          <w:u w:val="single"/>
          <w:lang w:val="es-ES"/>
        </w:rPr>
        <w:t>Creces en santidad a medida que vives con mayor perfección en Mi vida oculta.</w:t>
      </w:r>
    </w:p>
    <w:p w14:paraId="4ADF3461" w14:textId="77777777" w:rsidR="00FB44EF" w:rsidRPr="00FB44EF" w:rsidRDefault="00FB44EF" w:rsidP="00FB44EF">
      <w:pPr>
        <w:shd w:val="clear" w:color="auto" w:fill="FFFFFF"/>
        <w:outlineLvl w:val="2"/>
        <w:rPr>
          <w:rFonts w:eastAsia="Times New Roman"/>
          <w:b/>
          <w:bCs/>
          <w:color w:val="363636"/>
          <w:lang w:val="es-ES"/>
        </w:rPr>
      </w:pPr>
    </w:p>
    <w:p w14:paraId="12B92EC6" w14:textId="77777777" w:rsidR="00FB44EF" w:rsidRPr="00FB44EF" w:rsidRDefault="00FB44EF" w:rsidP="00FB44EF">
      <w:pPr>
        <w:numPr>
          <w:ilvl w:val="0"/>
          <w:numId w:val="3"/>
        </w:numPr>
        <w:shd w:val="clear" w:color="auto" w:fill="FFFFFF"/>
        <w:spacing w:before="100" w:beforeAutospacing="1" w:after="100" w:afterAutospacing="1"/>
        <w:rPr>
          <w:rFonts w:eastAsia="Times New Roman"/>
          <w:color w:val="363636"/>
          <w:lang w:val="es-ES"/>
        </w:rPr>
      </w:pPr>
      <w:r w:rsidRPr="00FB44EF">
        <w:rPr>
          <w:rFonts w:eastAsia="Times New Roman"/>
          <w:color w:val="363636"/>
          <w:lang w:val="es-ES"/>
        </w:rPr>
        <w:t>CIC 1374 – </w:t>
      </w:r>
      <w:r w:rsidRPr="00FB44EF">
        <w:rPr>
          <w:rFonts w:eastAsia="Times New Roman"/>
          <w:i/>
          <w:iCs/>
          <w:color w:val="363636"/>
          <w:lang w:val="es-ES"/>
        </w:rPr>
        <w:t>El modo de presencia de Cristo bajo las especies eucarísticas es singular. Eleva la </w:t>
      </w:r>
      <w:r w:rsidRPr="00FB44EF">
        <w:rPr>
          <w:rFonts w:eastAsia="Times New Roman"/>
          <w:b/>
          <w:bCs/>
          <w:i/>
          <w:iCs/>
          <w:color w:val="363636"/>
          <w:lang w:val="es-ES"/>
        </w:rPr>
        <w:t>eucaristía por encima de todos los sacramentos y hace de ella "como la perfección de la vida espiritual y el fin al que tienden todos los sacramentos</w:t>
      </w:r>
      <w:r w:rsidRPr="00FB44EF">
        <w:rPr>
          <w:rFonts w:eastAsia="Times New Roman"/>
          <w:i/>
          <w:iCs/>
          <w:color w:val="363636"/>
          <w:lang w:val="es-ES"/>
        </w:rPr>
        <w:t>"</w:t>
      </w:r>
      <w:r w:rsidRPr="00FB44EF">
        <w:rPr>
          <w:rFonts w:eastAsia="Times New Roman"/>
          <w:color w:val="363636"/>
          <w:lang w:val="es-ES"/>
        </w:rPr>
        <w:t> (S. Tomás de A., s.th. 3, 73, 3</w:t>
      </w:r>
    </w:p>
    <w:p w14:paraId="6544225E" w14:textId="77777777" w:rsidR="00FB44EF" w:rsidRPr="00FB44EF" w:rsidRDefault="00FB44EF" w:rsidP="00FB44EF">
      <w:pPr>
        <w:shd w:val="clear" w:color="auto" w:fill="FFFFFF"/>
        <w:spacing w:before="100" w:beforeAutospacing="1" w:after="100" w:afterAutospacing="1"/>
        <w:rPr>
          <w:rFonts w:eastAsia="Times New Roman"/>
          <w:color w:val="363636"/>
          <w:lang w:val="es-ES"/>
        </w:rPr>
      </w:pPr>
      <w:r w:rsidRPr="00FB44EF">
        <w:rPr>
          <w:rFonts w:eastAsia="Times New Roman"/>
          <w:color w:val="363636"/>
          <w:lang w:val="es-ES"/>
        </w:rPr>
        <w:t> </w:t>
      </w:r>
    </w:p>
    <w:p w14:paraId="581CCBD0" w14:textId="77777777" w:rsidR="00E106BD" w:rsidRPr="00FB44EF" w:rsidRDefault="00E106BD">
      <w:pPr>
        <w:rPr>
          <w:lang w:val="es-ES"/>
        </w:rPr>
      </w:pPr>
    </w:p>
    <w:sectPr w:rsidR="00E106BD" w:rsidRPr="00FB44EF" w:rsidSect="00493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8358E"/>
    <w:multiLevelType w:val="multilevel"/>
    <w:tmpl w:val="87E2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43092"/>
    <w:multiLevelType w:val="multilevel"/>
    <w:tmpl w:val="2C8EA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0022EB"/>
    <w:multiLevelType w:val="multilevel"/>
    <w:tmpl w:val="9B082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924804">
    <w:abstractNumId w:val="0"/>
  </w:num>
  <w:num w:numId="2" w16cid:durableId="1082412343">
    <w:abstractNumId w:val="2"/>
  </w:num>
  <w:num w:numId="3" w16cid:durableId="39406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4EF"/>
    <w:rsid w:val="0049305D"/>
    <w:rsid w:val="005C5052"/>
    <w:rsid w:val="008B17F5"/>
    <w:rsid w:val="00926DBB"/>
    <w:rsid w:val="0097607F"/>
    <w:rsid w:val="00CF1A15"/>
    <w:rsid w:val="00E106BD"/>
    <w:rsid w:val="00FB4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F90214"/>
  <w15:chartTrackingRefBased/>
  <w15:docId w15:val="{8F828D01-8EEC-0041-BEEF-F57B4D70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17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26D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926DBB"/>
    <w:pPr>
      <w:pBdr>
        <w:top w:val="nil"/>
        <w:left w:val="nil"/>
        <w:bottom w:val="nil"/>
        <w:right w:val="nil"/>
        <w:between w:val="nil"/>
        <w:bar w:val="nil"/>
      </w:pBdr>
      <w:jc w:val="center"/>
      <w:outlineLvl w:val="2"/>
    </w:pPr>
    <w:rPr>
      <w:rFonts w:eastAsia="Arial Unicode MS" w:cs="Arial Unicode MS"/>
      <w:b/>
      <w:bCs/>
      <w:color w:val="000000"/>
      <w:sz w:val="32"/>
      <w:szCs w:val="32"/>
      <w:u w:color="000000"/>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25">
    <w:name w:val="first line .25"/>
    <w:basedOn w:val="Normal"/>
    <w:qFormat/>
    <w:rsid w:val="008B17F5"/>
    <w:pPr>
      <w:tabs>
        <w:tab w:val="left" w:pos="360"/>
      </w:tabs>
      <w:ind w:firstLine="360"/>
    </w:pPr>
    <w:rPr>
      <w:rFonts w:eastAsia="Times New Roman"/>
      <w:iCs/>
    </w:rPr>
  </w:style>
  <w:style w:type="paragraph" w:customStyle="1" w:styleId="2Quotation">
    <w:name w:val="2Quotation"/>
    <w:basedOn w:val="Normal"/>
    <w:qFormat/>
    <w:rsid w:val="008B17F5"/>
    <w:pPr>
      <w:ind w:left="360" w:right="360"/>
    </w:pPr>
    <w:rPr>
      <w:rFonts w:eastAsia="Times New Roman"/>
      <w:iCs/>
    </w:rPr>
  </w:style>
  <w:style w:type="paragraph" w:customStyle="1" w:styleId="MOC">
    <w:name w:val="MOC"/>
    <w:basedOn w:val="Normal"/>
    <w:next w:val="Normal"/>
    <w:autoRedefine/>
    <w:qFormat/>
    <w:rsid w:val="008B17F5"/>
    <w:pPr>
      <w:pBdr>
        <w:top w:val="single" w:sz="8" w:space="1" w:color="auto" w:shadow="1"/>
        <w:left w:val="single" w:sz="8" w:space="4" w:color="auto" w:shadow="1"/>
        <w:bottom w:val="single" w:sz="8" w:space="1" w:color="auto" w:shadow="1"/>
        <w:right w:val="single" w:sz="8" w:space="4" w:color="auto" w:shadow="1"/>
      </w:pBdr>
      <w:shd w:val="clear" w:color="auto" w:fill="F2F2F2" w:themeFill="background1" w:themeFillShade="F2"/>
      <w:tabs>
        <w:tab w:val="left" w:pos="1080"/>
      </w:tabs>
      <w:spacing w:line="276" w:lineRule="auto"/>
      <w:ind w:left="720" w:right="720"/>
    </w:pPr>
    <w:rPr>
      <w:rFonts w:eastAsia="Times New Roman"/>
      <w:i/>
      <w:iCs/>
    </w:rPr>
  </w:style>
  <w:style w:type="character" w:customStyle="1" w:styleId="Heading1Char">
    <w:name w:val="Heading 1 Char"/>
    <w:basedOn w:val="DefaultParagraphFont"/>
    <w:link w:val="Heading1"/>
    <w:uiPriority w:val="9"/>
    <w:rsid w:val="008B17F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autoRedefine/>
    <w:uiPriority w:val="39"/>
    <w:unhideWhenUsed/>
    <w:qFormat/>
    <w:rsid w:val="008B17F5"/>
    <w:pPr>
      <w:keepNext w:val="0"/>
      <w:tabs>
        <w:tab w:val="left" w:pos="180"/>
        <w:tab w:val="left" w:pos="360"/>
        <w:tab w:val="left" w:pos="720"/>
        <w:tab w:val="left" w:pos="900"/>
        <w:tab w:val="left" w:pos="1080"/>
        <w:tab w:val="left" w:pos="1350"/>
        <w:tab w:val="left" w:pos="1620"/>
        <w:tab w:val="right" w:leader="dot" w:pos="7200"/>
      </w:tabs>
      <w:spacing w:before="480" w:line="276" w:lineRule="auto"/>
      <w:ind w:right="18"/>
      <w:jc w:val="center"/>
      <w:outlineLvl w:val="9"/>
    </w:pPr>
    <w:rPr>
      <w:bCs/>
      <w:iCs/>
      <w:smallCaps/>
      <w:sz w:val="28"/>
      <w:szCs w:val="28"/>
    </w:rPr>
  </w:style>
  <w:style w:type="paragraph" w:customStyle="1" w:styleId="redbold">
    <w:name w:val="red bold"/>
    <w:basedOn w:val="Normal"/>
    <w:autoRedefine/>
    <w:qFormat/>
    <w:rsid w:val="00926DBB"/>
    <w:pPr>
      <w:spacing w:line="276" w:lineRule="auto"/>
      <w:jc w:val="both"/>
    </w:pPr>
    <w:rPr>
      <w:rFonts w:eastAsia="Times New Roman"/>
      <w:b/>
      <w:bCs/>
      <w:color w:val="C71212"/>
      <w:bdr w:val="none" w:sz="0" w:space="0" w:color="auto" w:frame="1"/>
    </w:rPr>
  </w:style>
  <w:style w:type="paragraph" w:customStyle="1" w:styleId="redtitle">
    <w:name w:val="red title"/>
    <w:basedOn w:val="Normal"/>
    <w:autoRedefine/>
    <w:qFormat/>
    <w:rsid w:val="00926DBB"/>
    <w:pPr>
      <w:spacing w:line="276" w:lineRule="auto"/>
      <w:jc w:val="both"/>
    </w:pPr>
    <w:rPr>
      <w:rFonts w:eastAsia="Verdana"/>
    </w:rPr>
  </w:style>
  <w:style w:type="paragraph" w:customStyle="1" w:styleId="red">
    <w:name w:val="red"/>
    <w:autoRedefine/>
    <w:qFormat/>
    <w:rsid w:val="00926DBB"/>
    <w:pPr>
      <w:pBdr>
        <w:top w:val="nil"/>
        <w:left w:val="nil"/>
        <w:bottom w:val="nil"/>
        <w:right w:val="nil"/>
        <w:between w:val="nil"/>
        <w:bar w:val="nil"/>
      </w:pBdr>
    </w:pPr>
    <w:rPr>
      <w:rFonts w:eastAsia="Arial Unicode MS" w:cs="Arial Unicode MS"/>
      <w:b/>
      <w:bCs/>
      <w:color w:val="C00000"/>
      <w:u w:color="000000"/>
      <w:bdr w:val="nil"/>
      <w14:textOutline w14:w="0" w14:cap="flat" w14:cmpd="sng" w14:algn="ctr">
        <w14:noFill/>
        <w14:prstDash w14:val="solid"/>
        <w14:bevel/>
      </w14:textOutline>
    </w:rPr>
  </w:style>
  <w:style w:type="paragraph" w:customStyle="1" w:styleId="Style1">
    <w:name w:val="Style1"/>
    <w:basedOn w:val="Normal"/>
    <w:autoRedefine/>
    <w:qFormat/>
    <w:rsid w:val="00926DBB"/>
    <w:pPr>
      <w:ind w:firstLine="360"/>
      <w:contextualSpacing/>
      <w:textAlignment w:val="baseline"/>
    </w:pPr>
    <w:rPr>
      <w:rFonts w:eastAsia="Times New Roman"/>
      <w:color w:val="C00000"/>
      <w:lang w:val="es-ES"/>
    </w:rPr>
  </w:style>
  <w:style w:type="paragraph" w:customStyle="1" w:styleId="intro">
    <w:name w:val="intro"/>
    <w:basedOn w:val="Heading2"/>
    <w:autoRedefine/>
    <w:qFormat/>
    <w:rsid w:val="00926DBB"/>
    <w:pPr>
      <w:keepLines w:val="0"/>
      <w:spacing w:before="240" w:after="60" w:line="276" w:lineRule="auto"/>
      <w:jc w:val="center"/>
    </w:pPr>
    <w:rPr>
      <w:rFonts w:ascii="Times New Roman" w:eastAsia="Verdana" w:hAnsi="Times New Roman" w:cs="Times New Roman"/>
      <w:b/>
      <w:bCs/>
      <w:iCs/>
      <w:color w:val="auto"/>
      <w:sz w:val="32"/>
      <w:szCs w:val="32"/>
    </w:rPr>
  </w:style>
  <w:style w:type="character" w:customStyle="1" w:styleId="Heading2Char">
    <w:name w:val="Heading 2 Char"/>
    <w:basedOn w:val="DefaultParagraphFont"/>
    <w:link w:val="Heading2"/>
    <w:uiPriority w:val="9"/>
    <w:semiHidden/>
    <w:rsid w:val="00926DB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26DBB"/>
    <w:rPr>
      <w:rFonts w:eastAsia="Arial Unicode MS" w:cs="Arial Unicode MS"/>
      <w:b/>
      <w:bCs/>
      <w:color w:val="000000"/>
      <w:sz w:val="32"/>
      <w:szCs w:val="32"/>
      <w:u w:color="000000"/>
      <w:bdr w:val="nil"/>
      <w14:textOutline w14:w="0" w14:cap="flat" w14:cmpd="sng" w14:algn="ctr">
        <w14:noFill/>
        <w14:prstDash w14:val="solid"/>
        <w14:bevel/>
      </w14:textOutline>
    </w:rPr>
  </w:style>
  <w:style w:type="paragraph" w:styleId="NormalWeb">
    <w:name w:val="Normal (Web)"/>
    <w:basedOn w:val="Normal"/>
    <w:uiPriority w:val="99"/>
    <w:semiHidden/>
    <w:unhideWhenUsed/>
    <w:rsid w:val="00FB44EF"/>
    <w:pPr>
      <w:spacing w:before="100" w:beforeAutospacing="1" w:after="100" w:afterAutospacing="1"/>
    </w:pPr>
    <w:rPr>
      <w:rFonts w:eastAsia="Times New Roman"/>
    </w:rPr>
  </w:style>
  <w:style w:type="character" w:styleId="Strong">
    <w:name w:val="Strong"/>
    <w:basedOn w:val="DefaultParagraphFont"/>
    <w:uiPriority w:val="22"/>
    <w:qFormat/>
    <w:rsid w:val="00FB44EF"/>
    <w:rPr>
      <w:b/>
      <w:bCs/>
    </w:rPr>
  </w:style>
  <w:style w:type="character" w:styleId="Emphasis">
    <w:name w:val="Emphasis"/>
    <w:basedOn w:val="DefaultParagraphFont"/>
    <w:uiPriority w:val="20"/>
    <w:qFormat/>
    <w:rsid w:val="00FB44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03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Rivero</dc:creator>
  <cp:keywords/>
  <dc:description/>
  <cp:lastModifiedBy>Jordi Rivero</cp:lastModifiedBy>
  <cp:revision>1</cp:revision>
  <dcterms:created xsi:type="dcterms:W3CDTF">2022-07-05T04:11:00Z</dcterms:created>
  <dcterms:modified xsi:type="dcterms:W3CDTF">2022-07-05T04:12:00Z</dcterms:modified>
</cp:coreProperties>
</file>